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7"/>
        <w:gridCol w:w="1986"/>
        <w:gridCol w:w="3947"/>
      </w:tblGrid>
      <w:tr w:rsidR="00B47B18" w:rsidTr="00B47B18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7B18" w:rsidRDefault="00B47B1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B47B18" w:rsidRDefault="00B47B18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Администрация</w:t>
            </w:r>
          </w:p>
          <w:p w:rsidR="00B47B18" w:rsidRDefault="00B47B18">
            <w:pPr>
              <w:spacing w:line="20" w:lineRule="atLeast"/>
              <w:ind w:hanging="7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B47B18" w:rsidRDefault="00B47B18">
            <w:pPr>
              <w:keepNext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«Хакуринохабльское сельское поселение»</w:t>
            </w:r>
          </w:p>
          <w:p w:rsidR="00B47B18" w:rsidRDefault="00B47B18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385440, а. Хакуринохабль, </w:t>
            </w:r>
          </w:p>
          <w:p w:rsidR="00B47B18" w:rsidRDefault="00B47B18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  <w:szCs w:val="20"/>
              </w:rPr>
              <w:t>Шовгенова</w:t>
            </w:r>
            <w:proofErr w:type="spellEnd"/>
            <w:r>
              <w:rPr>
                <w:b/>
                <w:i/>
                <w:sz w:val="22"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7B18" w:rsidRDefault="00B47B18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>
                  <wp:extent cx="933450" cy="8858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7B18" w:rsidRDefault="00B47B1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>
              <w:rPr>
                <w:b/>
                <w:i/>
                <w:sz w:val="28"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0"/>
              </w:rPr>
              <w:t>э ч</w:t>
            </w:r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0"/>
              </w:rPr>
              <w:t>ып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0"/>
              </w:rPr>
              <w:t>эм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 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szCs w:val="20"/>
              </w:rPr>
              <w:t>къ</w:t>
            </w:r>
            <w:proofErr w:type="spellEnd"/>
            <w:r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 w:val="22"/>
                <w:szCs w:val="20"/>
              </w:rPr>
              <w:t>,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 w:val="22"/>
                <w:szCs w:val="20"/>
              </w:rPr>
              <w:t>ур</w:t>
            </w:r>
            <w:proofErr w:type="spellEnd"/>
            <w:r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0"/>
              </w:rPr>
              <w:t>Шэуджэным</w:t>
            </w:r>
            <w:proofErr w:type="spellEnd"/>
            <w:r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  <w:szCs w:val="20"/>
              </w:rPr>
              <w:t>, 13</w:t>
            </w:r>
          </w:p>
        </w:tc>
      </w:tr>
    </w:tbl>
    <w:p w:rsidR="00B47B18" w:rsidRDefault="00B47B18" w:rsidP="00B47B18">
      <w:pPr>
        <w:pStyle w:val="1"/>
        <w:jc w:val="center"/>
        <w:rPr>
          <w:sz w:val="32"/>
          <w:szCs w:val="32"/>
        </w:rPr>
      </w:pPr>
    </w:p>
    <w:p w:rsidR="00B47B18" w:rsidRDefault="00B47B18" w:rsidP="00B47B1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47B18" w:rsidRDefault="00B47B18" w:rsidP="00B47B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A5431F" w:rsidRPr="0015530A" w:rsidRDefault="0015530A" w:rsidP="00B47B18">
      <w:pPr>
        <w:jc w:val="center"/>
        <w:rPr>
          <w:b/>
          <w:sz w:val="28"/>
          <w:szCs w:val="28"/>
        </w:rPr>
      </w:pPr>
      <w:r w:rsidRPr="0015530A">
        <w:rPr>
          <w:b/>
          <w:sz w:val="28"/>
          <w:szCs w:val="28"/>
        </w:rPr>
        <w:t>от 28</w:t>
      </w:r>
      <w:r w:rsidR="00A5431F" w:rsidRPr="0015530A">
        <w:rPr>
          <w:b/>
          <w:sz w:val="28"/>
          <w:szCs w:val="28"/>
        </w:rPr>
        <w:t xml:space="preserve"> декабря </w:t>
      </w:r>
      <w:r w:rsidR="00B47B18" w:rsidRPr="0015530A">
        <w:rPr>
          <w:b/>
          <w:sz w:val="28"/>
          <w:szCs w:val="28"/>
        </w:rPr>
        <w:t>2017г. №</w:t>
      </w:r>
      <w:r w:rsidRPr="0015530A">
        <w:rPr>
          <w:b/>
          <w:sz w:val="28"/>
          <w:szCs w:val="28"/>
        </w:rPr>
        <w:t xml:space="preserve"> 43</w:t>
      </w:r>
    </w:p>
    <w:p w:rsidR="00A5431F" w:rsidRDefault="00A5431F" w:rsidP="00B47B18">
      <w:pPr>
        <w:jc w:val="center"/>
        <w:rPr>
          <w:b/>
          <w:sz w:val="28"/>
          <w:szCs w:val="28"/>
        </w:rPr>
      </w:pPr>
    </w:p>
    <w:p w:rsidR="00B47B18" w:rsidRDefault="00B47B18" w:rsidP="00B47B18">
      <w:pPr>
        <w:jc w:val="center"/>
        <w:rPr>
          <w:b/>
        </w:rPr>
      </w:pPr>
      <w:r>
        <w:rPr>
          <w:b/>
        </w:rPr>
        <w:t>а.  Хакуринохабль</w:t>
      </w:r>
    </w:p>
    <w:p w:rsidR="00B47B18" w:rsidRDefault="00B47B18" w:rsidP="00B47B18">
      <w:pPr>
        <w:rPr>
          <w:b/>
          <w:sz w:val="28"/>
          <w:szCs w:val="28"/>
        </w:rPr>
      </w:pPr>
    </w:p>
    <w:p w:rsidR="00357B22" w:rsidRPr="007F382C" w:rsidRDefault="00357B22" w:rsidP="00357B22">
      <w:pPr>
        <w:jc w:val="both"/>
      </w:pPr>
      <w:r w:rsidRPr="007F382C">
        <w:t>Об утверждении Программы комплексного развития транспортной инфраструктуры муниципального образования «Хакуринохабльское  сельское поселение»   Шовгеновского ра</w:t>
      </w:r>
      <w:r w:rsidR="007F382C" w:rsidRPr="007F382C">
        <w:t>йона  Республики Адыгея  на 2018-2027</w:t>
      </w:r>
      <w:r w:rsidRPr="007F382C">
        <w:t xml:space="preserve">годы.    </w:t>
      </w:r>
    </w:p>
    <w:p w:rsidR="00357B22" w:rsidRPr="007F382C" w:rsidRDefault="00357B22" w:rsidP="00357B22">
      <w:pPr>
        <w:jc w:val="both"/>
        <w:rPr>
          <w:kern w:val="3"/>
          <w:lang w:eastAsia="en-US"/>
        </w:rPr>
      </w:pPr>
      <w:r w:rsidRPr="007F382C">
        <w:t xml:space="preserve"> </w:t>
      </w:r>
    </w:p>
    <w:p w:rsidR="006111FA" w:rsidRPr="00B47B18" w:rsidRDefault="006111FA" w:rsidP="006111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57B22">
        <w:rPr>
          <w:sz w:val="28"/>
          <w:szCs w:val="28"/>
        </w:rPr>
        <w:t>Градостроительным кодексом</w:t>
      </w:r>
      <w:r>
        <w:rPr>
          <w:sz w:val="28"/>
          <w:szCs w:val="28"/>
        </w:rPr>
        <w:t xml:space="preserve"> Российской Федерации</w:t>
      </w:r>
      <w:r w:rsidR="00357B22">
        <w:rPr>
          <w:sz w:val="28"/>
          <w:szCs w:val="28"/>
        </w:rPr>
        <w:t xml:space="preserve">, </w:t>
      </w:r>
      <w:r w:rsidRPr="00B47B18">
        <w:rPr>
          <w:sz w:val="28"/>
          <w:szCs w:val="28"/>
        </w:rPr>
        <w:t>Постановление</w:t>
      </w:r>
      <w:r w:rsidR="00357B22">
        <w:rPr>
          <w:sz w:val="28"/>
          <w:szCs w:val="28"/>
        </w:rPr>
        <w:t>м</w:t>
      </w:r>
      <w:r w:rsidRPr="00B47B18">
        <w:rPr>
          <w:sz w:val="28"/>
          <w:szCs w:val="28"/>
        </w:rPr>
        <w:t xml:space="preserve"> Правительства Российской Федерации от 25 декабря 20</w:t>
      </w:r>
      <w:r w:rsidR="00357B22">
        <w:rPr>
          <w:sz w:val="28"/>
          <w:szCs w:val="28"/>
        </w:rPr>
        <w:t>15</w:t>
      </w:r>
      <w:r w:rsidRPr="00B47B18">
        <w:rPr>
          <w:sz w:val="28"/>
          <w:szCs w:val="28"/>
        </w:rPr>
        <w:t>г. № 1440 «Об утверждении требований к программам комплексного развития транспортной инфраструктуры поселений, городских округов»</w:t>
      </w:r>
      <w:r w:rsidR="00357B22">
        <w:rPr>
          <w:sz w:val="28"/>
          <w:szCs w:val="28"/>
        </w:rPr>
        <w:t>, Федеральным законом</w:t>
      </w:r>
      <w:r w:rsidRPr="00B47B18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357B22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Pr="00B47B18">
        <w:rPr>
          <w:sz w:val="28"/>
          <w:szCs w:val="28"/>
        </w:rPr>
        <w:t>«Хакуринохабльское сельское поселение»</w:t>
      </w:r>
    </w:p>
    <w:p w:rsidR="006111FA" w:rsidRDefault="006111FA" w:rsidP="006111FA">
      <w:pPr>
        <w:spacing w:line="276" w:lineRule="auto"/>
        <w:jc w:val="both"/>
        <w:rPr>
          <w:b/>
          <w:color w:val="00B050"/>
          <w:sz w:val="28"/>
          <w:szCs w:val="28"/>
        </w:rPr>
      </w:pPr>
    </w:p>
    <w:p w:rsidR="006111FA" w:rsidRDefault="006111FA" w:rsidP="006111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357B22" w:rsidRPr="00357B22" w:rsidRDefault="00357B22" w:rsidP="00357B22">
      <w:pPr>
        <w:ind w:firstLine="708"/>
        <w:jc w:val="both"/>
        <w:rPr>
          <w:sz w:val="28"/>
          <w:szCs w:val="28"/>
          <w:lang w:eastAsia="en-US"/>
        </w:rPr>
      </w:pPr>
      <w:r w:rsidRPr="00357B22">
        <w:rPr>
          <w:sz w:val="28"/>
          <w:szCs w:val="28"/>
        </w:rPr>
        <w:t xml:space="preserve">1. </w:t>
      </w:r>
      <w:r w:rsidRPr="007F382C">
        <w:rPr>
          <w:sz w:val="28"/>
          <w:szCs w:val="28"/>
        </w:rPr>
        <w:t xml:space="preserve">Утвердить </w:t>
      </w:r>
      <w:r w:rsidRPr="007F382C">
        <w:rPr>
          <w:bCs/>
          <w:sz w:val="28"/>
          <w:szCs w:val="28"/>
        </w:rPr>
        <w:t>Программу</w:t>
      </w:r>
      <w:r w:rsidRPr="007F382C">
        <w:rPr>
          <w:b/>
          <w:bCs/>
          <w:sz w:val="28"/>
          <w:szCs w:val="28"/>
        </w:rPr>
        <w:t xml:space="preserve"> </w:t>
      </w:r>
      <w:r w:rsidRPr="007F382C">
        <w:rPr>
          <w:sz w:val="28"/>
          <w:szCs w:val="28"/>
        </w:rPr>
        <w:t>комплексного развития транспортной инфраструктуры муниципального образования «Хакуринохабльское сельское поселение»   Шовгеновского ра</w:t>
      </w:r>
      <w:r w:rsidR="007F382C" w:rsidRPr="007F382C">
        <w:rPr>
          <w:sz w:val="28"/>
          <w:szCs w:val="28"/>
        </w:rPr>
        <w:t>йона  Республики Адыгея  на 2018-2027</w:t>
      </w:r>
      <w:r w:rsidRPr="007F382C">
        <w:rPr>
          <w:sz w:val="28"/>
          <w:szCs w:val="28"/>
        </w:rPr>
        <w:t xml:space="preserve">годы. </w:t>
      </w:r>
      <w:r>
        <w:rPr>
          <w:sz w:val="28"/>
          <w:szCs w:val="28"/>
        </w:rPr>
        <w:t>(Приложение)</w:t>
      </w:r>
    </w:p>
    <w:p w:rsidR="00357B22" w:rsidRPr="00357B22" w:rsidRDefault="00357B22" w:rsidP="00357B22">
      <w:pPr>
        <w:spacing w:line="276" w:lineRule="auto"/>
        <w:jc w:val="both"/>
        <w:rPr>
          <w:b/>
          <w:sz w:val="28"/>
          <w:szCs w:val="28"/>
        </w:rPr>
      </w:pPr>
      <w:r w:rsidRPr="00357B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57B22">
        <w:rPr>
          <w:sz w:val="28"/>
          <w:szCs w:val="28"/>
        </w:rPr>
        <w:t>2. Настоящее постановление опубликовать или обнародовать в районной газете «Заря» и разместить на официальном сайте МО «Хакуринохабльское сельское поселение».</w:t>
      </w:r>
    </w:p>
    <w:p w:rsidR="00357B22" w:rsidRPr="00357B22" w:rsidRDefault="00357B22" w:rsidP="00357B22">
      <w:pPr>
        <w:jc w:val="both"/>
        <w:rPr>
          <w:sz w:val="28"/>
          <w:szCs w:val="28"/>
        </w:rPr>
      </w:pPr>
      <w:r w:rsidRPr="00357B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7B22">
        <w:rPr>
          <w:sz w:val="28"/>
          <w:szCs w:val="28"/>
        </w:rPr>
        <w:t xml:space="preserve"> </w:t>
      </w:r>
      <w:r w:rsidR="007E7D2C">
        <w:rPr>
          <w:sz w:val="28"/>
          <w:szCs w:val="28"/>
        </w:rPr>
        <w:t xml:space="preserve">  </w:t>
      </w:r>
      <w:r w:rsidRPr="00357B22">
        <w:rPr>
          <w:sz w:val="28"/>
          <w:szCs w:val="28"/>
        </w:rPr>
        <w:t xml:space="preserve"> 3</w:t>
      </w:r>
      <w:r w:rsidRPr="00357B22">
        <w:rPr>
          <w:color w:val="000000"/>
          <w:sz w:val="28"/>
          <w:szCs w:val="28"/>
        </w:rPr>
        <w:t>. Настоящее решение  вступает со дня его обнародования.</w:t>
      </w:r>
      <w:r w:rsidRPr="00357B22">
        <w:rPr>
          <w:sz w:val="28"/>
          <w:szCs w:val="28"/>
        </w:rPr>
        <w:t xml:space="preserve"> </w:t>
      </w:r>
    </w:p>
    <w:p w:rsidR="00357B22" w:rsidRPr="00357B22" w:rsidRDefault="00357B22" w:rsidP="00357B22">
      <w:pPr>
        <w:spacing w:line="276" w:lineRule="auto"/>
        <w:jc w:val="both"/>
        <w:rPr>
          <w:b/>
          <w:sz w:val="28"/>
          <w:szCs w:val="28"/>
        </w:rPr>
      </w:pPr>
    </w:p>
    <w:p w:rsidR="00B47B18" w:rsidRDefault="00B47B18" w:rsidP="006111FA">
      <w:pPr>
        <w:spacing w:line="276" w:lineRule="auto"/>
        <w:jc w:val="both"/>
        <w:rPr>
          <w:sz w:val="28"/>
          <w:szCs w:val="28"/>
        </w:rPr>
      </w:pPr>
    </w:p>
    <w:p w:rsidR="00B47B18" w:rsidRDefault="00B47B18" w:rsidP="006111FA">
      <w:pPr>
        <w:spacing w:line="276" w:lineRule="auto"/>
        <w:jc w:val="both"/>
        <w:rPr>
          <w:sz w:val="28"/>
          <w:szCs w:val="28"/>
        </w:rPr>
      </w:pPr>
    </w:p>
    <w:p w:rsidR="006111FA" w:rsidRPr="00B47B18" w:rsidRDefault="006111FA" w:rsidP="006111FA">
      <w:pPr>
        <w:spacing w:line="276" w:lineRule="auto"/>
        <w:rPr>
          <w:sz w:val="28"/>
          <w:szCs w:val="28"/>
        </w:rPr>
      </w:pPr>
      <w:r w:rsidRPr="00B47B18">
        <w:rPr>
          <w:sz w:val="28"/>
          <w:szCs w:val="28"/>
        </w:rPr>
        <w:t>Глава муниципального образования</w:t>
      </w:r>
    </w:p>
    <w:p w:rsidR="006111FA" w:rsidRPr="00B47B18" w:rsidRDefault="006111FA" w:rsidP="006111FA">
      <w:pPr>
        <w:rPr>
          <w:sz w:val="28"/>
          <w:szCs w:val="28"/>
        </w:rPr>
      </w:pPr>
      <w:r w:rsidRPr="00B47B18">
        <w:rPr>
          <w:sz w:val="28"/>
          <w:szCs w:val="28"/>
        </w:rPr>
        <w:t>«Хакуринохабльское  сельское поселение»</w:t>
      </w:r>
      <w:r w:rsidR="00B47B18">
        <w:rPr>
          <w:sz w:val="28"/>
          <w:szCs w:val="28"/>
        </w:rPr>
        <w:tab/>
      </w:r>
      <w:r w:rsidR="00B47B18">
        <w:rPr>
          <w:sz w:val="28"/>
          <w:szCs w:val="28"/>
        </w:rPr>
        <w:tab/>
      </w:r>
      <w:r w:rsidR="00B47B18">
        <w:rPr>
          <w:sz w:val="28"/>
          <w:szCs w:val="28"/>
        </w:rPr>
        <w:tab/>
      </w:r>
      <w:r w:rsidR="00B47B18">
        <w:rPr>
          <w:sz w:val="28"/>
          <w:szCs w:val="28"/>
        </w:rPr>
        <w:tab/>
        <w:t xml:space="preserve">Р.Р. </w:t>
      </w:r>
      <w:proofErr w:type="spellStart"/>
      <w:r w:rsidR="00B47B18">
        <w:rPr>
          <w:sz w:val="28"/>
          <w:szCs w:val="28"/>
        </w:rPr>
        <w:t>Аутлев</w:t>
      </w:r>
      <w:proofErr w:type="spellEnd"/>
    </w:p>
    <w:p w:rsidR="006111FA" w:rsidRDefault="006111FA" w:rsidP="006111FA">
      <w:pPr>
        <w:rPr>
          <w:sz w:val="28"/>
          <w:szCs w:val="28"/>
        </w:rPr>
      </w:pPr>
    </w:p>
    <w:p w:rsidR="006111FA" w:rsidRDefault="006111FA" w:rsidP="006111FA">
      <w:pPr>
        <w:rPr>
          <w:sz w:val="28"/>
          <w:szCs w:val="28"/>
        </w:rPr>
      </w:pPr>
    </w:p>
    <w:p w:rsidR="00E17D53" w:rsidRDefault="00E17D53"/>
    <w:sectPr w:rsidR="00E17D53" w:rsidSect="00E1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391C2D76"/>
    <w:multiLevelType w:val="hybridMultilevel"/>
    <w:tmpl w:val="2AEAC9A2"/>
    <w:lvl w:ilvl="0" w:tplc="006A371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16FD6"/>
    <w:multiLevelType w:val="hybridMultilevel"/>
    <w:tmpl w:val="6AF843AC"/>
    <w:lvl w:ilvl="0" w:tplc="04190007">
      <w:start w:val="1"/>
      <w:numFmt w:val="bullet"/>
      <w:lvlText w:val=""/>
      <w:lvlPicBulletId w:val="0"/>
      <w:lvlJc w:val="left"/>
      <w:pPr>
        <w:ind w:left="2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7FF6"/>
    <w:multiLevelType w:val="hybridMultilevel"/>
    <w:tmpl w:val="6D3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FA"/>
    <w:rsid w:val="0015530A"/>
    <w:rsid w:val="00357B22"/>
    <w:rsid w:val="006111FA"/>
    <w:rsid w:val="007E7D2C"/>
    <w:rsid w:val="007F382C"/>
    <w:rsid w:val="00955ED2"/>
    <w:rsid w:val="009B4CB1"/>
    <w:rsid w:val="00A45E62"/>
    <w:rsid w:val="00A5431F"/>
    <w:rsid w:val="00AD75B1"/>
    <w:rsid w:val="00B47B18"/>
    <w:rsid w:val="00E17D53"/>
    <w:rsid w:val="00F72538"/>
    <w:rsid w:val="00F8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B18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2018-01-10T11:55:00Z</cp:lastPrinted>
  <dcterms:created xsi:type="dcterms:W3CDTF">2017-12-13T03:56:00Z</dcterms:created>
  <dcterms:modified xsi:type="dcterms:W3CDTF">2018-01-10T11:55:00Z</dcterms:modified>
</cp:coreProperties>
</file>