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B0" w:rsidRDefault="00BC24B0" w:rsidP="00BC24B0"/>
    <w:p w:rsidR="00BC24B0" w:rsidRDefault="00BC24B0" w:rsidP="00BC24B0"/>
    <w:tbl>
      <w:tblPr>
        <w:tblW w:w="0" w:type="auto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5"/>
        <w:gridCol w:w="1699"/>
        <w:gridCol w:w="3920"/>
      </w:tblGrid>
      <w:tr w:rsidR="00BC24B0" w:rsidTr="00BC24B0">
        <w:trPr>
          <w:cantSplit/>
        </w:trPr>
        <w:tc>
          <w:tcPr>
            <w:tcW w:w="43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24B0" w:rsidRDefault="00BC24B0">
            <w:pPr>
              <w:pStyle w:val="5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BC24B0" w:rsidRDefault="00BC24B0">
            <w:pPr>
              <w:pStyle w:val="1"/>
            </w:pPr>
            <w:r>
              <w:t>Совет народных депутатов</w:t>
            </w:r>
          </w:p>
          <w:p w:rsidR="00BC24B0" w:rsidRDefault="00BC24B0">
            <w:pPr>
              <w:spacing w:line="20" w:lineRule="atLeast"/>
              <w:ind w:hanging="7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8"/>
              </w:rPr>
              <w:t>Муниципального образования</w:t>
            </w:r>
          </w:p>
          <w:p w:rsidR="00BC24B0" w:rsidRDefault="00BC24B0">
            <w:pPr>
              <w:pStyle w:val="2"/>
            </w:pPr>
            <w:r>
              <w:t>«Хакуринохабльское сельское поселение»</w:t>
            </w:r>
          </w:p>
          <w:p w:rsidR="00BC24B0" w:rsidRDefault="00BC24B0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а. Хакуринохабль, </w:t>
            </w:r>
          </w:p>
          <w:p w:rsidR="00BC24B0" w:rsidRDefault="00BC24B0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ул. Шовгенова, 13</w:t>
            </w:r>
          </w:p>
          <w:p w:rsidR="00BC24B0" w:rsidRDefault="00BC24B0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C24B0" w:rsidRDefault="00BC24B0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44536237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C24B0" w:rsidRDefault="00BC24B0">
            <w:pPr>
              <w:pStyle w:val="5"/>
              <w:rPr>
                <w:sz w:val="28"/>
              </w:rPr>
            </w:pPr>
            <w:r>
              <w:rPr>
                <w:sz w:val="28"/>
              </w:rPr>
              <w:t>АДЫГЭ РЕСПУБЛИК</w:t>
            </w:r>
          </w:p>
          <w:p w:rsidR="00BC24B0" w:rsidRDefault="00BC24B0">
            <w:pPr>
              <w:pStyle w:val="a5"/>
            </w:pPr>
            <w:r>
              <w:t>Хьакурынэхьаблэ муниципальнэ къоджэ псэуп</w:t>
            </w:r>
            <w:r>
              <w:rPr>
                <w:lang w:val="en-US"/>
              </w:rPr>
              <w:t>I</w:t>
            </w:r>
            <w:r>
              <w:t>э ч</w:t>
            </w:r>
            <w:r>
              <w:rPr>
                <w:lang w:val="en-US"/>
              </w:rPr>
              <w:t>I</w:t>
            </w:r>
            <w:r>
              <w:t>ып</w:t>
            </w:r>
            <w:r>
              <w:rPr>
                <w:lang w:val="en-US"/>
              </w:rPr>
              <w:t>I</w:t>
            </w:r>
            <w:r>
              <w:t>эм изэхэщап</w:t>
            </w:r>
            <w:r>
              <w:rPr>
                <w:lang w:val="en-US"/>
              </w:rPr>
              <w:t>I</w:t>
            </w:r>
            <w:r>
              <w:t>э янароднэ депутатхэм я Совет</w:t>
            </w:r>
          </w:p>
          <w:p w:rsidR="00BC24B0" w:rsidRDefault="00BC24B0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385440, къ. Хьакурынэхьабл,</w:t>
            </w:r>
          </w:p>
          <w:p w:rsidR="00BC24B0" w:rsidRDefault="00BC24B0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2"/>
              </w:rPr>
              <w:t>ур. Шэуджэным ыц</w:t>
            </w:r>
            <w:r>
              <w:rPr>
                <w:b/>
                <w:i/>
                <w:sz w:val="22"/>
                <w:lang w:val="en-US"/>
              </w:rPr>
              <w:t>I</w:t>
            </w:r>
            <w:r>
              <w:rPr>
                <w:b/>
                <w:i/>
                <w:sz w:val="22"/>
              </w:rPr>
              <w:t>, 13</w:t>
            </w:r>
          </w:p>
        </w:tc>
      </w:tr>
    </w:tbl>
    <w:p w:rsidR="00BC24B0" w:rsidRDefault="00BC24B0" w:rsidP="00BC24B0">
      <w:pPr>
        <w:pStyle w:val="a3"/>
        <w:rPr>
          <w:b/>
          <w:sz w:val="32"/>
          <w:szCs w:val="32"/>
        </w:rPr>
      </w:pPr>
    </w:p>
    <w:p w:rsidR="00BC24B0" w:rsidRDefault="00BC24B0" w:rsidP="00BC24B0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РЕШЕНИ</w:t>
      </w:r>
      <w:r w:rsidR="00E529D1">
        <w:rPr>
          <w:b/>
          <w:sz w:val="32"/>
          <w:szCs w:val="32"/>
        </w:rPr>
        <w:t>Е</w:t>
      </w:r>
    </w:p>
    <w:p w:rsidR="00BC24B0" w:rsidRDefault="00BC24B0" w:rsidP="00BC24B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 «</w:t>
      </w:r>
      <w:r w:rsidR="00082292">
        <w:rPr>
          <w:b/>
          <w:sz w:val="28"/>
          <w:szCs w:val="28"/>
        </w:rPr>
        <w:t xml:space="preserve">02» мая </w:t>
      </w:r>
      <w:r>
        <w:rPr>
          <w:b/>
          <w:sz w:val="28"/>
          <w:szCs w:val="28"/>
        </w:rPr>
        <w:t xml:space="preserve">2023 года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№_</w:t>
      </w:r>
      <w:r w:rsidR="00082292">
        <w:rPr>
          <w:b/>
          <w:sz w:val="28"/>
          <w:szCs w:val="28"/>
        </w:rPr>
        <w:t>16</w:t>
      </w:r>
      <w:bookmarkStart w:id="0" w:name="_GoBack"/>
      <w:bookmarkEnd w:id="0"/>
      <w:r>
        <w:rPr>
          <w:b/>
          <w:sz w:val="28"/>
          <w:szCs w:val="28"/>
        </w:rPr>
        <w:t xml:space="preserve">_ </w:t>
      </w:r>
    </w:p>
    <w:p w:rsidR="00BC24B0" w:rsidRDefault="00BC24B0" w:rsidP="00BC24B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а. Хакуринохабл</w:t>
      </w:r>
      <w:r>
        <w:rPr>
          <w:sz w:val="28"/>
          <w:szCs w:val="28"/>
        </w:rPr>
        <w:t>ь</w:t>
      </w:r>
    </w:p>
    <w:p w:rsidR="00BC24B0" w:rsidRDefault="00BC24B0" w:rsidP="00BC24B0">
      <w:pPr>
        <w:tabs>
          <w:tab w:val="left" w:pos="0"/>
        </w:tabs>
      </w:pPr>
    </w:p>
    <w:p w:rsidR="00BC24B0" w:rsidRDefault="00BC24B0" w:rsidP="00BC24B0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 внесении изменений в решение Совета народных депутатов</w:t>
      </w:r>
    </w:p>
    <w:p w:rsidR="00BC24B0" w:rsidRDefault="00BC24B0" w:rsidP="00BC24B0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МО «Хакуринохабльское сельское поселение» № 80 от 19.11.2019г.</w:t>
      </w:r>
    </w:p>
    <w:p w:rsidR="00BC24B0" w:rsidRDefault="00BC24B0" w:rsidP="00BC24B0">
      <w:pPr>
        <w:pStyle w:val="Style8"/>
        <w:widowControl/>
        <w:spacing w:before="43"/>
        <w:jc w:val="center"/>
        <w:rPr>
          <w:rStyle w:val="FontStyle19"/>
          <w:b w:val="0"/>
          <w:sz w:val="24"/>
          <w:szCs w:val="24"/>
        </w:rPr>
      </w:pPr>
      <w:r>
        <w:rPr>
          <w:rStyle w:val="FontStyle19"/>
          <w:b w:val="0"/>
        </w:rPr>
        <w:t>«О налоге на имущество физических лиц»</w:t>
      </w:r>
    </w:p>
    <w:p w:rsidR="00BC24B0" w:rsidRDefault="00BC24B0" w:rsidP="00BC24B0">
      <w:pPr>
        <w:shd w:val="clear" w:color="auto" w:fill="FFFFFF"/>
        <w:spacing w:after="96"/>
        <w:jc w:val="center"/>
        <w:rPr>
          <w:rFonts w:ascii="Arial" w:hAnsi="Arial" w:cs="Arial"/>
          <w:color w:val="1F282C"/>
        </w:rPr>
      </w:pPr>
    </w:p>
    <w:p w:rsidR="00BC24B0" w:rsidRDefault="00BC24B0" w:rsidP="00BC24B0">
      <w:pPr>
        <w:shd w:val="clear" w:color="auto" w:fill="FFFFFF"/>
        <w:spacing w:after="96"/>
        <w:ind w:firstLine="708"/>
        <w:jc w:val="both"/>
        <w:rPr>
          <w:color w:val="1F282C"/>
          <w:sz w:val="24"/>
          <w:szCs w:val="24"/>
        </w:rPr>
      </w:pPr>
      <w:r>
        <w:rPr>
          <w:color w:val="1F282C"/>
          <w:sz w:val="24"/>
          <w:szCs w:val="24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Российской Федерации», Налогового кодекса Российской Федерации, руководствуясь Уставом Совет народных депутатов муниципального образования «Хакуринохабльское сельское поселение» </w:t>
      </w:r>
    </w:p>
    <w:p w:rsidR="00BC24B0" w:rsidRDefault="00BC24B0" w:rsidP="00BC24B0">
      <w:pPr>
        <w:shd w:val="clear" w:color="auto" w:fill="FFFFFF"/>
        <w:spacing w:after="96"/>
        <w:ind w:firstLine="708"/>
        <w:jc w:val="center"/>
        <w:rPr>
          <w:color w:val="1F282C"/>
          <w:sz w:val="24"/>
          <w:szCs w:val="24"/>
        </w:rPr>
      </w:pPr>
      <w:r>
        <w:rPr>
          <w:color w:val="1F282C"/>
          <w:sz w:val="24"/>
          <w:szCs w:val="24"/>
        </w:rPr>
        <w:t>РЕШИЛ:</w:t>
      </w:r>
    </w:p>
    <w:p w:rsidR="00BC24B0" w:rsidRDefault="00BC24B0" w:rsidP="00BC24B0">
      <w:pPr>
        <w:ind w:firstLine="708"/>
        <w:jc w:val="both"/>
        <w:rPr>
          <w:rStyle w:val="FontStyle19"/>
          <w:rFonts w:eastAsia="Calibri"/>
          <w:b w:val="0"/>
          <w:bCs w:val="0"/>
          <w:sz w:val="24"/>
          <w:szCs w:val="24"/>
        </w:rPr>
      </w:pPr>
      <w:r>
        <w:rPr>
          <w:color w:val="1F282C"/>
          <w:sz w:val="24"/>
          <w:szCs w:val="24"/>
        </w:rPr>
        <w:t>1. «</w:t>
      </w:r>
      <w:r>
        <w:rPr>
          <w:b/>
          <w:color w:val="1F282C"/>
          <w:sz w:val="24"/>
          <w:szCs w:val="24"/>
        </w:rPr>
        <w:t>п 3.1.</w:t>
      </w:r>
      <w:r>
        <w:rPr>
          <w:color w:val="1F282C"/>
          <w:sz w:val="24"/>
          <w:szCs w:val="24"/>
        </w:rPr>
        <w:t xml:space="preserve"> решения </w:t>
      </w:r>
      <w:r>
        <w:rPr>
          <w:rFonts w:eastAsia="Calibri"/>
          <w:sz w:val="24"/>
          <w:szCs w:val="24"/>
        </w:rPr>
        <w:t>Совета народных депутатов МО «Хакуринохабльское сельское поселение» № 80 от 19.11.2019г.</w:t>
      </w:r>
      <w:r>
        <w:rPr>
          <w:rStyle w:val="FontStyle19"/>
          <w:b w:val="0"/>
          <w:sz w:val="24"/>
          <w:szCs w:val="24"/>
        </w:rPr>
        <w:t>«О налоге на имущество физических лиц» изложить в новой редакции:</w:t>
      </w:r>
    </w:p>
    <w:p w:rsidR="00BC24B0" w:rsidRDefault="00BC24B0" w:rsidP="00BC24B0">
      <w:pPr>
        <w:shd w:val="clear" w:color="auto" w:fill="FFFFFF"/>
        <w:spacing w:after="96"/>
        <w:ind w:firstLine="720"/>
        <w:jc w:val="both"/>
        <w:rPr>
          <w:color w:val="1F282C"/>
        </w:rPr>
      </w:pPr>
      <w:r>
        <w:rPr>
          <w:color w:val="1F282C"/>
          <w:sz w:val="24"/>
          <w:szCs w:val="24"/>
        </w:rPr>
        <w:t>3.1. 1,1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Федерации.</w:t>
      </w:r>
    </w:p>
    <w:p w:rsidR="00BC24B0" w:rsidRDefault="00BC24B0" w:rsidP="00BC24B0">
      <w:pPr>
        <w:pStyle w:val="a7"/>
        <w:tabs>
          <w:tab w:val="left" w:pos="426"/>
        </w:tabs>
        <w:ind w:left="0"/>
        <w:jc w:val="both"/>
        <w:rPr>
          <w:color w:val="1F282C"/>
        </w:rPr>
      </w:pPr>
    </w:p>
    <w:p w:rsidR="00BC24B0" w:rsidRDefault="00BC24B0" w:rsidP="00BC24B0">
      <w:pPr>
        <w:pStyle w:val="a7"/>
        <w:tabs>
          <w:tab w:val="left" w:pos="426"/>
        </w:tabs>
        <w:ind w:left="0"/>
        <w:jc w:val="both"/>
      </w:pPr>
      <w:r>
        <w:rPr>
          <w:color w:val="1F282C"/>
        </w:rPr>
        <w:tab/>
        <w:t xml:space="preserve">  2. </w:t>
      </w:r>
      <w:r>
        <w:t>Настоящее решение вступает в силу со дня его опубликования или обнародования  и распространяется на правоотношения, возникшие с 01.01.2023г.</w:t>
      </w:r>
    </w:p>
    <w:p w:rsidR="00BC24B0" w:rsidRDefault="00BC24B0" w:rsidP="00BC24B0">
      <w:pPr>
        <w:pStyle w:val="a7"/>
        <w:tabs>
          <w:tab w:val="left" w:pos="426"/>
        </w:tabs>
        <w:jc w:val="both"/>
      </w:pPr>
    </w:p>
    <w:p w:rsidR="00BC24B0" w:rsidRDefault="00BC24B0" w:rsidP="00BC24B0">
      <w:pPr>
        <w:pStyle w:val="a7"/>
        <w:tabs>
          <w:tab w:val="left" w:pos="426"/>
        </w:tabs>
        <w:jc w:val="both"/>
      </w:pPr>
    </w:p>
    <w:p w:rsidR="00BC24B0" w:rsidRDefault="00BC24B0" w:rsidP="00BC24B0">
      <w:pPr>
        <w:shd w:val="clear" w:color="auto" w:fill="FFFFFF"/>
        <w:spacing w:after="96"/>
        <w:ind w:firstLine="720"/>
        <w:jc w:val="both"/>
        <w:rPr>
          <w:sz w:val="24"/>
          <w:szCs w:val="24"/>
        </w:rPr>
      </w:pPr>
    </w:p>
    <w:p w:rsidR="00BC24B0" w:rsidRDefault="00BC24B0" w:rsidP="00BC24B0">
      <w:pPr>
        <w:jc w:val="both"/>
        <w:rPr>
          <w:sz w:val="22"/>
          <w:szCs w:val="22"/>
        </w:rPr>
      </w:pPr>
    </w:p>
    <w:p w:rsidR="00BC24B0" w:rsidRDefault="00BC24B0" w:rsidP="00BC24B0">
      <w:pPr>
        <w:jc w:val="both"/>
        <w:rPr>
          <w:sz w:val="22"/>
          <w:szCs w:val="22"/>
        </w:rPr>
      </w:pPr>
    </w:p>
    <w:p w:rsidR="00BC24B0" w:rsidRDefault="00BC24B0" w:rsidP="00BC24B0">
      <w:pPr>
        <w:jc w:val="both"/>
        <w:rPr>
          <w:sz w:val="22"/>
          <w:szCs w:val="22"/>
        </w:rPr>
      </w:pPr>
    </w:p>
    <w:p w:rsidR="00BC24B0" w:rsidRDefault="00BC24B0" w:rsidP="00BC24B0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народных депутатов </w:t>
      </w:r>
    </w:p>
    <w:p w:rsidR="00BC24B0" w:rsidRDefault="00BC24B0" w:rsidP="00BC24B0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BC24B0" w:rsidRDefault="00BC24B0" w:rsidP="00BC24B0">
      <w:pPr>
        <w:rPr>
          <w:sz w:val="24"/>
          <w:szCs w:val="24"/>
        </w:rPr>
      </w:pPr>
      <w:r>
        <w:rPr>
          <w:sz w:val="24"/>
          <w:szCs w:val="24"/>
        </w:rPr>
        <w:t>«Хакуринохабльское  сельское поселение»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А.Ш. Гишев</w:t>
      </w:r>
    </w:p>
    <w:p w:rsidR="0095074E" w:rsidRDefault="0095074E"/>
    <w:sectPr w:rsidR="0095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6F"/>
    <w:rsid w:val="00082292"/>
    <w:rsid w:val="0025126F"/>
    <w:rsid w:val="0095074E"/>
    <w:rsid w:val="00BC24B0"/>
    <w:rsid w:val="00E5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B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24B0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C24B0"/>
    <w:pPr>
      <w:keepNext/>
      <w:spacing w:line="20" w:lineRule="atLeast"/>
      <w:ind w:firstLine="130"/>
      <w:jc w:val="center"/>
      <w:outlineLvl w:val="1"/>
    </w:pPr>
    <w:rPr>
      <w:b/>
      <w:i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BC24B0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4B0"/>
    <w:rPr>
      <w:rFonts w:eastAsia="Times New Roman" w:cs="Times New Roman"/>
      <w:b/>
      <w:i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C24B0"/>
    <w:rPr>
      <w:rFonts w:eastAsia="Times New Roman" w:cs="Times New Roman"/>
      <w:b/>
      <w:i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C24B0"/>
    <w:rPr>
      <w:rFonts w:eastAsia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C24B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C24B0"/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C24B0"/>
    <w:pPr>
      <w:tabs>
        <w:tab w:val="left" w:pos="1080"/>
      </w:tabs>
      <w:ind w:left="176"/>
      <w:jc w:val="center"/>
    </w:pPr>
    <w:rPr>
      <w:b/>
      <w:i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C24B0"/>
    <w:rPr>
      <w:rFonts w:eastAsia="Times New Roman" w:cs="Times New Roman"/>
      <w:b/>
      <w:i/>
      <w:szCs w:val="20"/>
      <w:lang w:eastAsia="ru-RU"/>
    </w:rPr>
  </w:style>
  <w:style w:type="paragraph" w:styleId="a7">
    <w:name w:val="List Paragraph"/>
    <w:basedOn w:val="a"/>
    <w:uiPriority w:val="34"/>
    <w:qFormat/>
    <w:rsid w:val="00BC24B0"/>
    <w:pPr>
      <w:ind w:left="720"/>
      <w:contextualSpacing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BC24B0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character" w:customStyle="1" w:styleId="FontStyle19">
    <w:name w:val="Font Style19"/>
    <w:uiPriority w:val="99"/>
    <w:rsid w:val="00BC24B0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B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24B0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C24B0"/>
    <w:pPr>
      <w:keepNext/>
      <w:spacing w:line="20" w:lineRule="atLeast"/>
      <w:ind w:firstLine="130"/>
      <w:jc w:val="center"/>
      <w:outlineLvl w:val="1"/>
    </w:pPr>
    <w:rPr>
      <w:b/>
      <w:i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BC24B0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4B0"/>
    <w:rPr>
      <w:rFonts w:eastAsia="Times New Roman" w:cs="Times New Roman"/>
      <w:b/>
      <w:i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C24B0"/>
    <w:rPr>
      <w:rFonts w:eastAsia="Times New Roman" w:cs="Times New Roman"/>
      <w:b/>
      <w:i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C24B0"/>
    <w:rPr>
      <w:rFonts w:eastAsia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C24B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C24B0"/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C24B0"/>
    <w:pPr>
      <w:tabs>
        <w:tab w:val="left" w:pos="1080"/>
      </w:tabs>
      <w:ind w:left="176"/>
      <w:jc w:val="center"/>
    </w:pPr>
    <w:rPr>
      <w:b/>
      <w:i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C24B0"/>
    <w:rPr>
      <w:rFonts w:eastAsia="Times New Roman" w:cs="Times New Roman"/>
      <w:b/>
      <w:i/>
      <w:szCs w:val="20"/>
      <w:lang w:eastAsia="ru-RU"/>
    </w:rPr>
  </w:style>
  <w:style w:type="paragraph" w:styleId="a7">
    <w:name w:val="List Paragraph"/>
    <w:basedOn w:val="a"/>
    <w:uiPriority w:val="34"/>
    <w:qFormat/>
    <w:rsid w:val="00BC24B0"/>
    <w:pPr>
      <w:ind w:left="720"/>
      <w:contextualSpacing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BC24B0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character" w:customStyle="1" w:styleId="FontStyle19">
    <w:name w:val="Font Style19"/>
    <w:uiPriority w:val="99"/>
    <w:rsid w:val="00BC24B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2023-05-02T09:15:00Z</dcterms:created>
  <dcterms:modified xsi:type="dcterms:W3CDTF">2023-05-02T09:38:00Z</dcterms:modified>
</cp:coreProperties>
</file>