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C35455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7D0FC0" w:rsidRDefault="00053581" w:rsidP="007D0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D0FC0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7D0FC0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7D0FC0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7D0FC0">
        <w:rPr>
          <w:rFonts w:ascii="Times New Roman" w:hAnsi="Times New Roman" w:cs="Times New Roman"/>
          <w:sz w:val="28"/>
          <w:szCs w:val="28"/>
        </w:rPr>
        <w:t xml:space="preserve"> </w:t>
      </w:r>
      <w:r w:rsidR="007D0FC0">
        <w:rPr>
          <w:rFonts w:ascii="Times New Roman" w:hAnsi="Times New Roman" w:cs="Times New Roman"/>
          <w:sz w:val="28"/>
          <w:szCs w:val="28"/>
        </w:rPr>
        <w:t>«</w:t>
      </w:r>
      <w:r w:rsidR="007D0FC0" w:rsidRPr="007D0FC0">
        <w:rPr>
          <w:rFonts w:ascii="Times New Roman" w:hAnsi="Times New Roman" w:cs="Times New Roman"/>
          <w:sz w:val="28"/>
          <w:szCs w:val="28"/>
        </w:rPr>
        <w:t>О внесении изменений в  решение Совета народных депутатов  МО «Хакуринохабльское сельское поселение» «О бюджете  МО «Хакуринохабльское сельское поселение на 2024г. и плановый период 2025-2026гг. № 33 от 28.12.2023г.»</w:t>
      </w:r>
      <w:r w:rsidR="00A6442E" w:rsidRPr="007D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7D0FC0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7D0FC0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35455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B4613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BBC7-85FB-4D7D-A5E2-D921A854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</cp:revision>
  <cp:lastPrinted>2024-04-25T08:07:00Z</cp:lastPrinted>
  <dcterms:created xsi:type="dcterms:W3CDTF">2024-04-25T08:03:00Z</dcterms:created>
  <dcterms:modified xsi:type="dcterms:W3CDTF">2024-04-25T08:07:00Z</dcterms:modified>
</cp:coreProperties>
</file>