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645"/>
        <w:tblW w:w="993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3"/>
        <w:gridCol w:w="2127"/>
        <w:gridCol w:w="3830"/>
      </w:tblGrid>
      <w:tr w:rsidR="0089127E" w:rsidTr="00D70765">
        <w:trPr>
          <w:cantSplit/>
        </w:trPr>
        <w:tc>
          <w:tcPr>
            <w:tcW w:w="397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pStyle w:val="5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127E">
              <w:rPr>
                <w:rFonts w:ascii="Times New Roman" w:hAnsi="Times New Roman" w:cs="Times New Roman"/>
                <w:b/>
                <w:color w:val="auto"/>
              </w:rPr>
              <w:t>РЕСПУБЛИКА АДЫГЕЯ</w:t>
            </w:r>
          </w:p>
          <w:p w:rsidR="0089127E" w:rsidRPr="0089127E" w:rsidRDefault="0089127E" w:rsidP="00D70765">
            <w:pPr>
              <w:pStyle w:val="1"/>
              <w:rPr>
                <w:i/>
              </w:rPr>
            </w:pPr>
            <w:r w:rsidRPr="0089127E">
              <w:rPr>
                <w:i/>
              </w:rPr>
              <w:t>Администрация</w:t>
            </w:r>
          </w:p>
          <w:p w:rsidR="0089127E" w:rsidRPr="0089127E" w:rsidRDefault="0089127E" w:rsidP="00D70765">
            <w:pPr>
              <w:spacing w:line="20" w:lineRule="atLeast"/>
              <w:ind w:hanging="70"/>
              <w:jc w:val="center"/>
              <w:rPr>
                <w:b/>
              </w:rPr>
            </w:pPr>
            <w:r w:rsidRPr="0089127E">
              <w:rPr>
                <w:b/>
              </w:rPr>
              <w:t>муниципального образования «Хакуринохабльское сельское поселение»</w:t>
            </w:r>
          </w:p>
          <w:p w:rsidR="0089127E" w:rsidRPr="0089127E" w:rsidRDefault="0089127E" w:rsidP="00D70765">
            <w:pPr>
              <w:spacing w:line="20" w:lineRule="atLeast"/>
              <w:ind w:left="130"/>
              <w:jc w:val="center"/>
              <w:rPr>
                <w:b/>
                <w:i/>
                <w:sz w:val="22"/>
              </w:rPr>
            </w:pPr>
            <w:r w:rsidRPr="0089127E">
              <w:rPr>
                <w:b/>
                <w:i/>
                <w:sz w:val="22"/>
              </w:rPr>
              <w:t>385440, а.Хакуринохабль</w:t>
            </w:r>
          </w:p>
          <w:p w:rsidR="0089127E" w:rsidRPr="0089127E" w:rsidRDefault="0089127E" w:rsidP="00D70765">
            <w:pPr>
              <w:spacing w:line="20" w:lineRule="atLeast"/>
              <w:ind w:left="130"/>
              <w:jc w:val="center"/>
              <w:rPr>
                <w:b/>
                <w:i/>
                <w:sz w:val="24"/>
                <w:szCs w:val="28"/>
              </w:rPr>
            </w:pPr>
            <w:r w:rsidRPr="0089127E">
              <w:rPr>
                <w:b/>
                <w:i/>
                <w:sz w:val="22"/>
              </w:rPr>
              <w:t>ул. Шовгенова 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spacing w:line="240" w:lineRule="atLeast"/>
              <w:jc w:val="center"/>
              <w:rPr>
                <w:b/>
                <w:sz w:val="32"/>
                <w:szCs w:val="28"/>
              </w:rPr>
            </w:pPr>
            <w:r w:rsidRPr="0089127E">
              <w:rPr>
                <w:b/>
                <w:sz w:val="32"/>
                <w:szCs w:val="28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8" o:title=""/>
                </v:shape>
                <o:OLEObject Type="Embed" ProgID="MSDraw" ShapeID="_x0000_i1025" DrawAspect="Content" ObjectID="_1797936932" r:id="rId9"/>
              </w:object>
            </w:r>
          </w:p>
        </w:tc>
        <w:tc>
          <w:tcPr>
            <w:tcW w:w="383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9127E" w:rsidRPr="0089127E" w:rsidRDefault="0089127E" w:rsidP="00D70765">
            <w:pPr>
              <w:pStyle w:val="5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127E">
              <w:rPr>
                <w:rFonts w:ascii="Times New Roman" w:hAnsi="Times New Roman" w:cs="Times New Roman"/>
                <w:b/>
                <w:color w:val="auto"/>
              </w:rPr>
              <w:t>АДЫГЭ РЕСПУБЛИК</w:t>
            </w:r>
          </w:p>
          <w:p w:rsidR="0089127E" w:rsidRPr="0089127E" w:rsidRDefault="0089127E" w:rsidP="00D70765">
            <w:pPr>
              <w:pStyle w:val="aff4"/>
              <w:jc w:val="center"/>
              <w:rPr>
                <w:b/>
              </w:rPr>
            </w:pPr>
            <w:r w:rsidRPr="0089127E">
              <w:rPr>
                <w:b/>
              </w:rPr>
              <w:t>Хьакурынэхьаблэ муниципальнэ къоджэ псэуп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э ч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ып</w:t>
            </w:r>
            <w:r w:rsidRPr="0089127E">
              <w:rPr>
                <w:b/>
                <w:lang w:val="en-US"/>
              </w:rPr>
              <w:t>I</w:t>
            </w:r>
            <w:r w:rsidRPr="0089127E">
              <w:rPr>
                <w:b/>
              </w:rPr>
              <w:t>эм изэхэщап</w:t>
            </w:r>
            <w:r w:rsidRPr="0089127E">
              <w:rPr>
                <w:b/>
                <w:lang w:val="en-US"/>
              </w:rPr>
              <w:t>I</w:t>
            </w:r>
          </w:p>
          <w:p w:rsidR="0089127E" w:rsidRPr="0089127E" w:rsidRDefault="0089127E" w:rsidP="00D70765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2"/>
              </w:rPr>
            </w:pPr>
            <w:r w:rsidRPr="0089127E">
              <w:rPr>
                <w:b/>
                <w:i/>
                <w:sz w:val="22"/>
              </w:rPr>
              <w:t>385440, къ. Хьакурынэхьабл,</w:t>
            </w:r>
          </w:p>
          <w:p w:rsidR="0089127E" w:rsidRPr="0089127E" w:rsidRDefault="0089127E" w:rsidP="00D70765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  <w:szCs w:val="28"/>
              </w:rPr>
            </w:pPr>
            <w:r w:rsidRPr="0089127E">
              <w:rPr>
                <w:b/>
                <w:i/>
                <w:sz w:val="22"/>
              </w:rPr>
              <w:t>ур. Шэуджэным ыц</w:t>
            </w:r>
            <w:r w:rsidRPr="0089127E">
              <w:rPr>
                <w:b/>
                <w:i/>
                <w:sz w:val="22"/>
                <w:lang w:val="en-US"/>
              </w:rPr>
              <w:t>I</w:t>
            </w:r>
            <w:r w:rsidRPr="0089127E">
              <w:rPr>
                <w:b/>
                <w:i/>
                <w:sz w:val="22"/>
              </w:rPr>
              <w:t>, 13</w:t>
            </w:r>
          </w:p>
        </w:tc>
      </w:tr>
    </w:tbl>
    <w:p w:rsidR="008D0C75" w:rsidRPr="00D70765" w:rsidRDefault="00AA4F91" w:rsidP="008D0C75">
      <w:pPr>
        <w:pStyle w:val="1"/>
        <w:rPr>
          <w:sz w:val="32"/>
          <w:szCs w:val="32"/>
          <w:lang w:val="ru-RU"/>
        </w:rPr>
      </w:pPr>
      <w:r>
        <w:rPr>
          <w:sz w:val="32"/>
          <w:szCs w:val="32"/>
        </w:rPr>
        <w:t>ПОСТАНОВЛЕНИ</w:t>
      </w:r>
      <w:r w:rsidR="00D70765">
        <w:rPr>
          <w:sz w:val="32"/>
          <w:szCs w:val="32"/>
          <w:lang w:val="ru-RU"/>
        </w:rPr>
        <w:t>Е</w:t>
      </w:r>
    </w:p>
    <w:p w:rsidR="008D0C75" w:rsidRDefault="008D0C75" w:rsidP="008D0C75">
      <w:pPr>
        <w:jc w:val="center"/>
        <w:rPr>
          <w:b/>
        </w:rPr>
      </w:pPr>
    </w:p>
    <w:p w:rsidR="008D0C75" w:rsidRPr="00457D4C" w:rsidRDefault="00D70765" w:rsidP="008D0C75">
      <w:pPr>
        <w:jc w:val="center"/>
        <w:rPr>
          <w:b/>
          <w:color w:val="FF0000"/>
        </w:rPr>
      </w:pPr>
      <w:r>
        <w:rPr>
          <w:b/>
          <w:color w:val="FF0000"/>
        </w:rPr>
        <w:t>от «28</w:t>
      </w:r>
      <w:r w:rsidR="00075376">
        <w:rPr>
          <w:b/>
          <w:color w:val="FF0000"/>
        </w:rPr>
        <w:t>»</w:t>
      </w:r>
      <w:r>
        <w:rPr>
          <w:b/>
          <w:color w:val="FF0000"/>
        </w:rPr>
        <w:t xml:space="preserve">декабря </w:t>
      </w:r>
      <w:r w:rsidR="008D0C75" w:rsidRPr="00457D4C">
        <w:rPr>
          <w:b/>
          <w:color w:val="FF0000"/>
        </w:rPr>
        <w:t>2024г. №</w:t>
      </w:r>
      <w:r>
        <w:rPr>
          <w:b/>
          <w:color w:val="FF0000"/>
        </w:rPr>
        <w:t>46</w:t>
      </w:r>
    </w:p>
    <w:p w:rsidR="008D0C75" w:rsidRPr="00457D4C" w:rsidRDefault="008D0C75" w:rsidP="008D0C75">
      <w:pPr>
        <w:jc w:val="center"/>
        <w:rPr>
          <w:b/>
          <w:color w:val="FF0000"/>
          <w:sz w:val="24"/>
          <w:szCs w:val="24"/>
        </w:rPr>
      </w:pPr>
      <w:r w:rsidRPr="00457D4C">
        <w:rPr>
          <w:b/>
          <w:color w:val="FF0000"/>
        </w:rPr>
        <w:t>а.  Хакуринохабль</w:t>
      </w:r>
    </w:p>
    <w:p w:rsidR="008D0C75" w:rsidRDefault="008D0C75">
      <w:pPr>
        <w:pStyle w:val="afb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7524F6" w:rsidRPr="00D36502" w:rsidRDefault="00551A46">
      <w:pPr>
        <w:pStyle w:val="afb"/>
        <w:jc w:val="center"/>
        <w:rPr>
          <w:sz w:val="24"/>
          <w:szCs w:val="24"/>
        </w:rPr>
      </w:pPr>
      <w:r w:rsidRPr="00D36502">
        <w:rPr>
          <w:rFonts w:ascii="Times New Roman" w:hAnsi="Times New Roman"/>
          <w:bCs/>
          <w:color w:val="000000"/>
          <w:sz w:val="24"/>
          <w:szCs w:val="24"/>
        </w:rPr>
        <w:t>«О</w:t>
      </w:r>
      <w:r w:rsidR="008D0C75" w:rsidRPr="00D36502">
        <w:rPr>
          <w:rFonts w:ascii="Times New Roman" w:hAnsi="Times New Roman"/>
          <w:bCs/>
          <w:color w:val="000000"/>
          <w:sz w:val="24"/>
          <w:szCs w:val="24"/>
        </w:rPr>
        <w:t xml:space="preserve">б утверждении муниципальной целевой 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>программ</w:t>
      </w:r>
      <w:r w:rsidR="008D0C75" w:rsidRPr="00D36502">
        <w:rPr>
          <w:rFonts w:ascii="Times New Roman" w:hAnsi="Times New Roman"/>
          <w:bCs/>
          <w:color w:val="000000"/>
          <w:sz w:val="24"/>
          <w:szCs w:val="24"/>
        </w:rPr>
        <w:t>ы</w:t>
      </w:r>
    </w:p>
    <w:p w:rsidR="007524F6" w:rsidRPr="00D36502" w:rsidRDefault="00551A46">
      <w:pPr>
        <w:pStyle w:val="afb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D36502">
        <w:rPr>
          <w:rFonts w:ascii="Times New Roman" w:hAnsi="Times New Roman"/>
          <w:bCs/>
          <w:color w:val="000000"/>
          <w:sz w:val="24"/>
          <w:szCs w:val="24"/>
        </w:rPr>
        <w:t xml:space="preserve">«Комплексное развитие сельских территорий </w:t>
      </w:r>
      <w:r w:rsidR="00D36502" w:rsidRPr="00D36502">
        <w:rPr>
          <w:rFonts w:ascii="Times New Roman" w:hAnsi="Times New Roman"/>
          <w:bCs/>
          <w:color w:val="000000"/>
          <w:sz w:val="24"/>
          <w:szCs w:val="24"/>
        </w:rPr>
        <w:t xml:space="preserve">муниципального образования «Хакуринохабльское сельское поселение» 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>на 202</w:t>
      </w:r>
      <w:r w:rsidR="00D36502" w:rsidRPr="00D36502">
        <w:rPr>
          <w:rFonts w:ascii="Times New Roman" w:hAnsi="Times New Roman"/>
          <w:bCs/>
          <w:color w:val="000000"/>
          <w:sz w:val="24"/>
          <w:szCs w:val="24"/>
        </w:rPr>
        <w:t>5</w:t>
      </w:r>
      <w:r w:rsidR="00B468E6">
        <w:rPr>
          <w:rFonts w:ascii="Times New Roman" w:hAnsi="Times New Roman"/>
          <w:bCs/>
          <w:color w:val="000000"/>
          <w:sz w:val="24"/>
          <w:szCs w:val="24"/>
        </w:rPr>
        <w:t>-2027 годы»</w:t>
      </w:r>
      <w:r w:rsidRPr="00D36502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:rsidR="00D36502" w:rsidRPr="00D36502" w:rsidRDefault="00D36502">
      <w:pPr>
        <w:pStyle w:val="afb"/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:rsidR="0089127E" w:rsidRDefault="0089127E" w:rsidP="0089127E">
      <w:pPr>
        <w:pStyle w:val="afb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7524F6" w:rsidRPr="005947A1" w:rsidRDefault="00457D4C" w:rsidP="005947A1">
      <w:pPr>
        <w:tabs>
          <w:tab w:val="left" w:pos="3810"/>
        </w:tabs>
        <w:jc w:val="both"/>
      </w:pPr>
      <w:r>
        <w:rPr>
          <w:szCs w:val="28"/>
          <w:shd w:val="clear" w:color="auto" w:fill="FFFFFF"/>
        </w:rPr>
        <w:t xml:space="preserve">          </w:t>
      </w:r>
      <w:r w:rsidR="00D36502" w:rsidRPr="0089127E">
        <w:rPr>
          <w:szCs w:val="28"/>
          <w:shd w:val="clear" w:color="auto" w:fill="FFFFFF"/>
        </w:rPr>
        <w:t>В соответствии с</w:t>
      </w:r>
      <w:r>
        <w:rPr>
          <w:szCs w:val="28"/>
          <w:shd w:val="clear" w:color="auto" w:fill="FFFFFF"/>
        </w:rPr>
        <w:t>о</w:t>
      </w:r>
      <w:r w:rsidR="00D36502" w:rsidRPr="0089127E">
        <w:rPr>
          <w:szCs w:val="28"/>
          <w:shd w:val="clear" w:color="auto" w:fill="FFFFFF"/>
        </w:rPr>
        <w:t> </w:t>
      </w:r>
      <w:hyperlink r:id="rId10" w:tooltip="статьей" w:history="1">
        <w:r w:rsidR="00D36502" w:rsidRPr="0089127E">
          <w:rPr>
            <w:rStyle w:val="aff3"/>
            <w:color w:val="auto"/>
            <w:szCs w:val="28"/>
            <w:u w:val="none"/>
            <w:shd w:val="clear" w:color="auto" w:fill="FFFFFF"/>
          </w:rPr>
          <w:t>статьей</w:t>
        </w:r>
      </w:hyperlink>
      <w:r w:rsidR="005947A1">
        <w:rPr>
          <w:szCs w:val="28"/>
          <w:shd w:val="clear" w:color="auto" w:fill="FFFFFF"/>
        </w:rPr>
        <w:t xml:space="preserve"> 179 </w:t>
      </w:r>
      <w:r w:rsidR="00D36502" w:rsidRPr="0089127E">
        <w:rPr>
          <w:szCs w:val="28"/>
          <w:shd w:val="clear" w:color="auto" w:fill="FFFFFF"/>
        </w:rPr>
        <w:t>Бюджетного </w:t>
      </w:r>
      <w:hyperlink r:id="rId11" w:tooltip="Кодекса" w:history="1">
        <w:r w:rsidR="00D36502" w:rsidRPr="0089127E">
          <w:rPr>
            <w:rStyle w:val="aff3"/>
            <w:color w:val="auto"/>
            <w:szCs w:val="28"/>
            <w:u w:val="none"/>
            <w:shd w:val="clear" w:color="auto" w:fill="FFFFFF"/>
          </w:rPr>
          <w:t>Кодекса</w:t>
        </w:r>
      </w:hyperlink>
      <w:r w:rsidR="00D36502" w:rsidRPr="0089127E">
        <w:rPr>
          <w:szCs w:val="28"/>
          <w:shd w:val="clear" w:color="auto" w:fill="FFFFFF"/>
        </w:rPr>
        <w:t> РФ,</w:t>
      </w:r>
      <w:r w:rsidRPr="00457D4C">
        <w:rPr>
          <w:bCs/>
          <w:color w:val="000000"/>
          <w:szCs w:val="28"/>
        </w:rPr>
        <w:t xml:space="preserve"> </w:t>
      </w:r>
      <w:r>
        <w:rPr>
          <w:bCs/>
          <w:color w:val="000000"/>
          <w:szCs w:val="28"/>
        </w:rPr>
        <w:t>на основании Постановления главы от 13.10.2015г. № 29</w:t>
      </w:r>
      <w:r w:rsidR="00D36502" w:rsidRPr="0089127E">
        <w:rPr>
          <w:szCs w:val="28"/>
          <w:shd w:val="clear" w:color="auto" w:fill="FFFFFF"/>
        </w:rPr>
        <w:t xml:space="preserve"> </w:t>
      </w:r>
      <w:r w:rsidR="005947A1" w:rsidRPr="00BE5087">
        <w:t xml:space="preserve">«О </w:t>
      </w:r>
      <w:r w:rsidR="005947A1">
        <w:t xml:space="preserve">разработке и реализации муниципальных целевых программ и порядок проведения оценки их эффективности в администрации </w:t>
      </w:r>
      <w:r>
        <w:t xml:space="preserve">муниципального образования </w:t>
      </w:r>
      <w:r w:rsidR="005947A1" w:rsidRPr="00BE5087">
        <w:t>«Хакуринохабльское сельское</w:t>
      </w:r>
      <w:r w:rsidR="005947A1">
        <w:t xml:space="preserve"> </w:t>
      </w:r>
      <w:r w:rsidR="005947A1" w:rsidRPr="00BE5087">
        <w:t>поселение»</w:t>
      </w:r>
    </w:p>
    <w:p w:rsidR="007524F6" w:rsidRPr="0089127E" w:rsidRDefault="007524F6">
      <w:pPr>
        <w:pStyle w:val="afb"/>
        <w:jc w:val="center"/>
        <w:rPr>
          <w:rFonts w:ascii="Times New Roman" w:hAnsi="Times New Roman"/>
          <w:bCs/>
          <w:color w:val="FF0000"/>
          <w:sz w:val="28"/>
          <w:szCs w:val="28"/>
        </w:rPr>
      </w:pPr>
    </w:p>
    <w:p w:rsidR="007524F6" w:rsidRDefault="00551A46">
      <w:pPr>
        <w:pStyle w:val="afb"/>
        <w:jc w:val="center"/>
        <w:rPr>
          <w:sz w:val="28"/>
          <w:szCs w:val="28"/>
        </w:rPr>
      </w:pPr>
      <w:r>
        <w:rPr>
          <w:rFonts w:ascii="Times New Roman" w:hAnsi="Times New Roman"/>
          <w:b/>
          <w:color w:val="000000"/>
          <w:spacing w:val="50"/>
          <w:sz w:val="28"/>
          <w:szCs w:val="28"/>
        </w:rPr>
        <w:t>ПОСТАНОВЛЯЮ:</w:t>
      </w:r>
    </w:p>
    <w:p w:rsidR="007524F6" w:rsidRDefault="007524F6">
      <w:pPr>
        <w:pStyle w:val="afb"/>
        <w:jc w:val="center"/>
        <w:rPr>
          <w:rFonts w:ascii="Times New Roman" w:hAnsi="Times New Roman"/>
          <w:b/>
          <w:color w:val="000000"/>
          <w:spacing w:val="50"/>
        </w:rPr>
      </w:pPr>
    </w:p>
    <w:p w:rsidR="007524F6" w:rsidRPr="0089127E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89127E">
        <w:rPr>
          <w:rFonts w:ascii="Times New Roman" w:hAnsi="Times New Roman"/>
          <w:color w:val="000000"/>
          <w:sz w:val="28"/>
          <w:szCs w:val="28"/>
        </w:rPr>
        <w:t>1. </w:t>
      </w:r>
      <w:r w:rsidR="0089127E" w:rsidRPr="0089127E">
        <w:rPr>
          <w:rFonts w:ascii="Times New Roman" w:hAnsi="Times New Roman"/>
          <w:color w:val="000000"/>
          <w:sz w:val="28"/>
          <w:szCs w:val="28"/>
        </w:rPr>
        <w:t xml:space="preserve">Утвердить </w:t>
      </w:r>
      <w:r w:rsidRPr="0089127E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муниципальную целевую программу «Комплексное развитие сельских территорий </w:t>
      </w:r>
      <w:r w:rsidR="0089127E" w:rsidRPr="0089127E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 «Хакуринохабльское сельское поселение» на 2025-2027 годы»</w:t>
      </w:r>
      <w:r w:rsidRPr="0089127E">
        <w:rPr>
          <w:rFonts w:ascii="Times New Roman" w:hAnsi="Times New Roman"/>
          <w:bCs/>
          <w:sz w:val="28"/>
          <w:szCs w:val="28"/>
        </w:rPr>
        <w:t xml:space="preserve"> согласно Приложения.</w:t>
      </w:r>
    </w:p>
    <w:p w:rsidR="007524F6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2. Опубликовать настоящее постановление </w:t>
      </w:r>
      <w:r w:rsidR="00457D4C">
        <w:rPr>
          <w:rFonts w:ascii="Times New Roman" w:hAnsi="Times New Roman"/>
          <w:color w:val="000000"/>
          <w:sz w:val="28"/>
          <w:szCs w:val="28"/>
        </w:rPr>
        <w:t>в газете «Заря» или разместить в сетевом издании «администрация муниципального образования «Хакуринохабльское сельское поселение».</w:t>
      </w:r>
    </w:p>
    <w:p w:rsidR="007524F6" w:rsidRDefault="00551A46">
      <w:pPr>
        <w:pStyle w:val="afb"/>
        <w:jc w:val="both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 Контроль  за исполнением настоящего постановления возложить на заместителя главы муниципального образования «</w:t>
      </w:r>
      <w:r w:rsidR="00457D4C">
        <w:rPr>
          <w:rFonts w:ascii="Times New Roman" w:hAnsi="Times New Roman"/>
          <w:color w:val="000000"/>
          <w:sz w:val="28"/>
          <w:szCs w:val="28"/>
        </w:rPr>
        <w:t>Хакуринохабльское сельское поселение» З.Р. Стрикачева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7524F6" w:rsidRDefault="00551A46">
      <w:pPr>
        <w:pStyle w:val="afb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 Настоящее постановление вступает в силу со дня его опубликования.</w:t>
      </w:r>
    </w:p>
    <w:p w:rsidR="00457D4C" w:rsidRDefault="00457D4C">
      <w:pPr>
        <w:pStyle w:val="afb"/>
        <w:jc w:val="both"/>
        <w:rPr>
          <w:sz w:val="28"/>
          <w:szCs w:val="28"/>
        </w:rPr>
      </w:pPr>
    </w:p>
    <w:p w:rsidR="007524F6" w:rsidRDefault="007524F6">
      <w:pPr>
        <w:pStyle w:val="afb"/>
        <w:ind w:firstLine="567"/>
        <w:jc w:val="both"/>
        <w:rPr>
          <w:rFonts w:ascii="Times New Roman" w:hAnsi="Times New Roman"/>
          <w:color w:val="000000"/>
        </w:rPr>
      </w:pPr>
    </w:p>
    <w:tbl>
      <w:tblPr>
        <w:tblW w:w="980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211"/>
        <w:gridCol w:w="1877"/>
        <w:gridCol w:w="2717"/>
      </w:tblGrid>
      <w:tr w:rsidR="007524F6">
        <w:tc>
          <w:tcPr>
            <w:tcW w:w="5211" w:type="dxa"/>
            <w:vAlign w:val="bottom"/>
          </w:tcPr>
          <w:p w:rsidR="007524F6" w:rsidRPr="00457D4C" w:rsidRDefault="00457D4C" w:rsidP="00457D4C">
            <w:pPr>
              <w:pStyle w:val="afb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457D4C" w:rsidRPr="00457D4C" w:rsidRDefault="00457D4C" w:rsidP="00457D4C">
            <w:pPr>
              <w:pStyle w:val="afb"/>
              <w:ind w:right="-4678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>«Хакуринохабльское сельское поселение»</w:t>
            </w:r>
          </w:p>
        </w:tc>
        <w:tc>
          <w:tcPr>
            <w:tcW w:w="1877" w:type="dxa"/>
            <w:vAlign w:val="bottom"/>
          </w:tcPr>
          <w:p w:rsidR="007524F6" w:rsidRPr="00457D4C" w:rsidRDefault="00457D4C">
            <w:pPr>
              <w:pStyle w:val="af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2717" w:type="dxa"/>
            <w:vAlign w:val="bottom"/>
          </w:tcPr>
          <w:p w:rsidR="007524F6" w:rsidRPr="00457D4C" w:rsidRDefault="00457D4C">
            <w:pPr>
              <w:pStyle w:val="afb"/>
              <w:rPr>
                <w:rFonts w:ascii="Times New Roman" w:hAnsi="Times New Roman"/>
                <w:sz w:val="28"/>
                <w:szCs w:val="28"/>
              </w:rPr>
            </w:pPr>
            <w:r w:rsidRPr="00457D4C">
              <w:rPr>
                <w:rFonts w:ascii="Times New Roman" w:hAnsi="Times New Roman"/>
                <w:sz w:val="28"/>
                <w:szCs w:val="28"/>
              </w:rPr>
              <w:t>Н.П. Меретуков</w:t>
            </w:r>
          </w:p>
        </w:tc>
      </w:tr>
    </w:tbl>
    <w:p w:rsidR="007524F6" w:rsidRPr="00457D4C" w:rsidRDefault="007524F6">
      <w:pPr>
        <w:pStyle w:val="afb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9127E" w:rsidRPr="0089127E" w:rsidRDefault="0089127E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Pr="00457D4C" w:rsidRDefault="007524F6">
      <w:pPr>
        <w:pStyle w:val="afb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7524F6">
      <w:pPr>
        <w:jc w:val="center"/>
        <w:rPr>
          <w:b/>
          <w:sz w:val="32"/>
          <w:szCs w:val="32"/>
        </w:rPr>
      </w:pPr>
    </w:p>
    <w:p w:rsidR="007524F6" w:rsidRDefault="00551A46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Муниципальная целевая программа</w:t>
      </w:r>
    </w:p>
    <w:p w:rsidR="007524F6" w:rsidRDefault="00551A4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«Комплексное развитие сельских территорий</w:t>
      </w:r>
    </w:p>
    <w:p w:rsidR="007524F6" w:rsidRDefault="00551A4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на 202</w:t>
      </w:r>
      <w:r w:rsidR="0089127E">
        <w:rPr>
          <w:b/>
          <w:sz w:val="36"/>
          <w:szCs w:val="36"/>
        </w:rPr>
        <w:t>5</w:t>
      </w:r>
      <w:r>
        <w:rPr>
          <w:b/>
          <w:sz w:val="36"/>
          <w:szCs w:val="36"/>
        </w:rPr>
        <w:t>-2027 годы  муниципального образования «</w:t>
      </w:r>
      <w:r w:rsidR="0089127E">
        <w:rPr>
          <w:b/>
          <w:sz w:val="36"/>
          <w:szCs w:val="36"/>
        </w:rPr>
        <w:t>Хакуринохабльское сельское поселение</w:t>
      </w:r>
      <w:r>
        <w:rPr>
          <w:b/>
          <w:sz w:val="36"/>
          <w:szCs w:val="36"/>
        </w:rPr>
        <w:t>»</w:t>
      </w: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89127E" w:rsidRDefault="0089127E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551A4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sz w:val="36"/>
          <w:szCs w:val="36"/>
          <w:lang w:val="ru-RU"/>
        </w:rPr>
      </w:pPr>
      <w:r>
        <w:rPr>
          <w:b/>
          <w:sz w:val="36"/>
          <w:szCs w:val="36"/>
        </w:rPr>
        <w:t>а. Хакуринохабль</w:t>
      </w:r>
      <w:r>
        <w:rPr>
          <w:b/>
          <w:sz w:val="36"/>
          <w:szCs w:val="36"/>
          <w:lang w:val="ru-RU"/>
        </w:rPr>
        <w:t xml:space="preserve">, 2024 год  </w:t>
      </w:r>
      <w:r>
        <w:br w:type="page"/>
      </w:r>
    </w:p>
    <w:p w:rsidR="007524F6" w:rsidRDefault="00551A46">
      <w:pPr>
        <w:spacing w:line="360" w:lineRule="auto"/>
        <w:jc w:val="center"/>
        <w:rPr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                                                                          </w:t>
      </w:r>
      <w:r>
        <w:rPr>
          <w:sz w:val="36"/>
          <w:szCs w:val="36"/>
        </w:rPr>
        <w:t>Форма №1</w:t>
      </w:r>
    </w:p>
    <w:p w:rsidR="007524F6" w:rsidRDefault="007524F6">
      <w:pPr>
        <w:pStyle w:val="a9"/>
        <w:tabs>
          <w:tab w:val="clear" w:pos="4153"/>
          <w:tab w:val="clear" w:pos="8306"/>
        </w:tabs>
        <w:spacing w:line="360" w:lineRule="auto"/>
        <w:jc w:val="center"/>
        <w:rPr>
          <w:b/>
          <w:sz w:val="36"/>
          <w:szCs w:val="36"/>
          <w:lang w:val="ru-RU"/>
        </w:rPr>
      </w:pPr>
    </w:p>
    <w:p w:rsidR="007524F6" w:rsidRDefault="00551A46">
      <w:pPr>
        <w:jc w:val="center"/>
        <w:rPr>
          <w:b/>
        </w:rPr>
      </w:pPr>
      <w:r>
        <w:rPr>
          <w:b/>
        </w:rPr>
        <w:t>ПАСПОРТ</w:t>
      </w:r>
    </w:p>
    <w:p w:rsidR="007524F6" w:rsidRDefault="00551A46">
      <w:pPr>
        <w:jc w:val="center"/>
        <w:rPr>
          <w:b/>
        </w:rPr>
      </w:pPr>
      <w:r>
        <w:rPr>
          <w:b/>
          <w:szCs w:val="28"/>
        </w:rPr>
        <w:t>муниципальной целевой п</w:t>
      </w:r>
      <w:r>
        <w:rPr>
          <w:b/>
        </w:rPr>
        <w:t xml:space="preserve">рограммы «Комплексное развитие </w:t>
      </w:r>
    </w:p>
    <w:p w:rsidR="007524F6" w:rsidRDefault="00551A46" w:rsidP="00457D4C">
      <w:pPr>
        <w:jc w:val="center"/>
        <w:rPr>
          <w:b/>
        </w:rPr>
      </w:pPr>
      <w:r>
        <w:rPr>
          <w:b/>
        </w:rPr>
        <w:t xml:space="preserve"> сельских территорий</w:t>
      </w:r>
      <w:r w:rsidR="00457D4C">
        <w:rPr>
          <w:b/>
        </w:rPr>
        <w:t xml:space="preserve"> </w:t>
      </w:r>
      <w:r w:rsidR="00457D4C" w:rsidRPr="00457D4C">
        <w:rPr>
          <w:b/>
          <w:bCs/>
          <w:color w:val="000000"/>
          <w:szCs w:val="28"/>
        </w:rPr>
        <w:t>муниципального образования «Хакуринохабльское сельское поселение» на 2025-2027 годы»</w:t>
      </w:r>
      <w:r>
        <w:rPr>
          <w:b/>
        </w:rPr>
        <w:t xml:space="preserve"> </w:t>
      </w:r>
    </w:p>
    <w:p w:rsidR="007524F6" w:rsidRDefault="007524F6">
      <w:pPr>
        <w:widowControl w:val="0"/>
        <w:jc w:val="center"/>
        <w:rPr>
          <w:sz w:val="24"/>
          <w:szCs w:val="24"/>
        </w:rPr>
      </w:pPr>
    </w:p>
    <w:p w:rsidR="007524F6" w:rsidRDefault="007524F6">
      <w:pPr>
        <w:widowControl w:val="0"/>
        <w:jc w:val="both"/>
        <w:rPr>
          <w:sz w:val="24"/>
          <w:szCs w:val="24"/>
        </w:rPr>
      </w:pPr>
    </w:p>
    <w:tbl>
      <w:tblPr>
        <w:tblW w:w="9196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4"/>
        <w:gridCol w:w="4802"/>
      </w:tblGrid>
      <w:tr w:rsidR="007524F6" w:rsidRPr="00D70765"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4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 w:rsidP="00457D4C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</w:t>
            </w:r>
            <w:r w:rsidR="00457D4C" w:rsidRPr="00D70765">
              <w:rPr>
                <w:sz w:val="24"/>
                <w:szCs w:val="24"/>
              </w:rPr>
              <w:t>Хакуринохабльское сельское поселение</w:t>
            </w:r>
            <w:r w:rsidRPr="00D70765">
              <w:rPr>
                <w:sz w:val="24"/>
                <w:szCs w:val="24"/>
              </w:rPr>
              <w:t>»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Участники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57D4C" w:rsidRPr="00D70765" w:rsidRDefault="00457D4C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«Хакуринохабльское сельское поселение»</w:t>
            </w: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«Шовгеновский район».</w:t>
            </w:r>
          </w:p>
        </w:tc>
      </w:tr>
      <w:tr w:rsidR="007524F6" w:rsidRPr="00D70765">
        <w:trPr>
          <w:trHeight w:val="150"/>
        </w:trPr>
        <w:tc>
          <w:tcPr>
            <w:tcW w:w="439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Подпрограммы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отсутствуют</w:t>
            </w:r>
          </w:p>
        </w:tc>
      </w:tr>
      <w:tr w:rsidR="007524F6" w:rsidRPr="00D70765">
        <w:trPr>
          <w:trHeight w:val="229"/>
        </w:trPr>
        <w:tc>
          <w:tcPr>
            <w:tcW w:w="439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457D4C" w:rsidP="00457D4C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551A46" w:rsidRPr="00D70765">
              <w:rPr>
                <w:sz w:val="24"/>
                <w:szCs w:val="24"/>
              </w:rPr>
              <w:t>повышение качества жизни сельского населения;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ind w:firstLine="3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 улучшение качества благоустройства сельских территорий;</w:t>
            </w:r>
          </w:p>
          <w:p w:rsidR="007524F6" w:rsidRPr="00D70765" w:rsidRDefault="00B86464" w:rsidP="00B86464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551A46" w:rsidRPr="00D70765">
              <w:rPr>
                <w:sz w:val="24"/>
                <w:szCs w:val="24"/>
              </w:rPr>
              <w:t>развитие инженерной и социальной инфраструктуры;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Целевые показатели эффективности программы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trike/>
                <w:sz w:val="24"/>
                <w:szCs w:val="24"/>
              </w:rPr>
            </w:pPr>
          </w:p>
        </w:tc>
        <w:tc>
          <w:tcPr>
            <w:tcW w:w="48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B86464" w:rsidP="00B86464">
            <w:pPr>
              <w:widowControl w:val="0"/>
              <w:ind w:left="67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</w:t>
            </w:r>
            <w:r w:rsidR="00285820" w:rsidRPr="00D70765">
              <w:rPr>
                <w:sz w:val="24"/>
                <w:szCs w:val="24"/>
              </w:rPr>
              <w:t>строительство</w:t>
            </w:r>
            <w:r w:rsidRPr="00D70765">
              <w:rPr>
                <w:sz w:val="24"/>
                <w:szCs w:val="24"/>
              </w:rPr>
              <w:t xml:space="preserve"> сетей водоотведения (ливневая канализация)</w:t>
            </w:r>
            <w:r w:rsidR="00551A46" w:rsidRPr="00D70765">
              <w:rPr>
                <w:sz w:val="24"/>
                <w:szCs w:val="24"/>
              </w:rPr>
              <w:t>;</w:t>
            </w:r>
          </w:p>
          <w:p w:rsidR="007524F6" w:rsidRPr="00D70765" w:rsidRDefault="00B86464" w:rsidP="00B86464">
            <w:pPr>
              <w:widowControl w:val="0"/>
              <w:ind w:left="67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- </w:t>
            </w:r>
            <w:r w:rsidR="00285820" w:rsidRPr="00D70765">
              <w:rPr>
                <w:sz w:val="24"/>
                <w:szCs w:val="24"/>
              </w:rPr>
              <w:t xml:space="preserve">строительство </w:t>
            </w:r>
            <w:r w:rsidRPr="00D70765">
              <w:rPr>
                <w:sz w:val="24"/>
                <w:szCs w:val="24"/>
              </w:rPr>
              <w:t>модульных котельных</w:t>
            </w:r>
            <w:r w:rsidR="00551A46" w:rsidRPr="00D70765">
              <w:rPr>
                <w:sz w:val="24"/>
                <w:szCs w:val="24"/>
              </w:rPr>
              <w:t>;</w:t>
            </w:r>
          </w:p>
          <w:p w:rsidR="007524F6" w:rsidRPr="00D70765" w:rsidRDefault="007524F6" w:rsidP="00B86464">
            <w:pPr>
              <w:widowControl w:val="0"/>
              <w:ind w:left="67"/>
              <w:rPr>
                <w:sz w:val="24"/>
                <w:szCs w:val="24"/>
              </w:rPr>
            </w:pP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Этапы и </w:t>
            </w:r>
            <w:r w:rsidRPr="00D70765">
              <w:rPr>
                <w:sz w:val="24"/>
                <w:szCs w:val="24"/>
                <w:lang w:val="en-US"/>
              </w:rPr>
              <w:t>c</w:t>
            </w:r>
            <w:r w:rsidRPr="00D70765">
              <w:rPr>
                <w:sz w:val="24"/>
                <w:szCs w:val="24"/>
              </w:rPr>
              <w:t>роки реализации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 202</w:t>
            </w:r>
            <w:r w:rsidR="00B86464" w:rsidRPr="00D70765">
              <w:rPr>
                <w:sz w:val="24"/>
                <w:szCs w:val="24"/>
              </w:rPr>
              <w:t>5</w:t>
            </w:r>
            <w:r w:rsidRPr="00D70765">
              <w:rPr>
                <w:sz w:val="24"/>
                <w:szCs w:val="24"/>
              </w:rPr>
              <w:t>-2027 годы.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Объемы бюджетных ассигнований программы (подпрограммы)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pStyle w:val="afb"/>
              <w:rPr>
                <w:rFonts w:ascii="Times New Roman" w:hAnsi="Times New Roman"/>
                <w:sz w:val="24"/>
                <w:szCs w:val="24"/>
              </w:rPr>
            </w:pPr>
            <w:r w:rsidRPr="00D70765">
              <w:rPr>
                <w:rFonts w:ascii="Times New Roman" w:hAnsi="Times New Roman"/>
                <w:sz w:val="24"/>
                <w:szCs w:val="24"/>
              </w:rPr>
              <w:t>Общий объем финансирования</w:t>
            </w:r>
            <w:r w:rsidR="00C355B9" w:rsidRPr="00D70765">
              <w:rPr>
                <w:rFonts w:ascii="Times New Roman" w:hAnsi="Times New Roman"/>
                <w:sz w:val="24"/>
                <w:szCs w:val="24"/>
              </w:rPr>
              <w:t xml:space="preserve"> Программы составляет     103841</w:t>
            </w:r>
            <w:r w:rsidRPr="00D70765">
              <w:rPr>
                <w:rFonts w:ascii="Times New Roman" w:hAnsi="Times New Roman"/>
                <w:sz w:val="24"/>
                <w:szCs w:val="24"/>
              </w:rPr>
              <w:t>,</w:t>
            </w:r>
            <w:r w:rsidR="00C355B9" w:rsidRPr="00D70765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7524F6" w:rsidRPr="00D70765" w:rsidRDefault="00551A46">
            <w:pPr>
              <w:pStyle w:val="afb"/>
              <w:rPr>
                <w:sz w:val="24"/>
                <w:szCs w:val="24"/>
              </w:rPr>
            </w:pPr>
            <w:r w:rsidRPr="00D70765">
              <w:rPr>
                <w:rFonts w:ascii="Times New Roman" w:hAnsi="Times New Roman"/>
                <w:sz w:val="24"/>
                <w:szCs w:val="24"/>
              </w:rPr>
              <w:t>тысяч рублей, в том числе: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в т. ч. федеральный </w:t>
            </w:r>
            <w:r w:rsidR="00DD0E21" w:rsidRPr="00D70765">
              <w:rPr>
                <w:sz w:val="24"/>
                <w:szCs w:val="24"/>
              </w:rPr>
              <w:t>бюджет   92283</w:t>
            </w:r>
            <w:r w:rsidRPr="00D70765">
              <w:rPr>
                <w:sz w:val="24"/>
                <w:szCs w:val="24"/>
              </w:rPr>
              <w:t>,</w:t>
            </w:r>
            <w:r w:rsidR="00DD0E21" w:rsidRPr="00D70765">
              <w:rPr>
                <w:sz w:val="24"/>
                <w:szCs w:val="24"/>
              </w:rPr>
              <w:t>16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DD0E21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республиканский бюджет  7454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</w:t>
            </w:r>
            <w:r w:rsidR="00551A46" w:rsidRPr="00D70765">
              <w:rPr>
                <w:sz w:val="24"/>
                <w:szCs w:val="24"/>
              </w:rPr>
              <w:t>6 тысяч рублей;</w:t>
            </w:r>
          </w:p>
          <w:p w:rsidR="007524F6" w:rsidRPr="00D70765" w:rsidRDefault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</w:t>
            </w:r>
            <w:r w:rsidR="00551A46" w:rsidRPr="00D70765">
              <w:rPr>
                <w:sz w:val="24"/>
                <w:szCs w:val="24"/>
              </w:rPr>
              <w:t xml:space="preserve">бюджет муниципального образования      </w:t>
            </w:r>
            <w:r w:rsidR="00285820" w:rsidRPr="00D70765">
              <w:rPr>
                <w:sz w:val="24"/>
                <w:szCs w:val="24"/>
              </w:rPr>
              <w:t>«Шовгеновский район»</w:t>
            </w:r>
            <w:r w:rsidR="00DD0E21" w:rsidRPr="00D70765">
              <w:rPr>
                <w:sz w:val="24"/>
                <w:szCs w:val="24"/>
              </w:rPr>
              <w:t xml:space="preserve"> 103,85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внебюджетные источники </w:t>
            </w:r>
            <w:r w:rsidR="00605070" w:rsidRPr="00D70765">
              <w:rPr>
                <w:sz w:val="24"/>
                <w:szCs w:val="24"/>
              </w:rPr>
              <w:t xml:space="preserve">0 </w:t>
            </w:r>
            <w:r w:rsidRPr="00D70765">
              <w:rPr>
                <w:sz w:val="24"/>
                <w:szCs w:val="24"/>
              </w:rPr>
              <w:t>тысяч рублей;</w:t>
            </w:r>
          </w:p>
          <w:p w:rsidR="007524F6" w:rsidRPr="00D70765" w:rsidRDefault="00551A46">
            <w:pPr>
              <w:ind w:firstLine="28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в т.ч.</w:t>
            </w:r>
          </w:p>
          <w:p w:rsidR="007524F6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2025 год-103841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16</w:t>
            </w:r>
            <w:r w:rsidR="00551A46" w:rsidRPr="00D70765">
              <w:rPr>
                <w:sz w:val="24"/>
                <w:szCs w:val="24"/>
              </w:rPr>
              <w:t xml:space="preserve"> тысяч рублей в т. ч.</w:t>
            </w:r>
          </w:p>
          <w:p w:rsidR="00605070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федеральный бюджет 92283</w:t>
            </w:r>
            <w:r w:rsidR="00551A46" w:rsidRPr="00D70765">
              <w:rPr>
                <w:sz w:val="24"/>
                <w:szCs w:val="24"/>
              </w:rPr>
              <w:t>,1</w:t>
            </w:r>
            <w:r w:rsidRPr="00D70765">
              <w:rPr>
                <w:sz w:val="24"/>
                <w:szCs w:val="24"/>
              </w:rPr>
              <w:t>6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DD0E21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республиканский бюджет 7454</w:t>
            </w:r>
            <w:r w:rsidR="00551A46" w:rsidRPr="00D70765">
              <w:rPr>
                <w:sz w:val="24"/>
                <w:szCs w:val="24"/>
              </w:rPr>
              <w:t>,</w:t>
            </w:r>
            <w:r w:rsidRPr="00D70765">
              <w:rPr>
                <w:sz w:val="24"/>
                <w:szCs w:val="24"/>
              </w:rPr>
              <w:t>16</w:t>
            </w:r>
            <w:r w:rsidR="00551A46"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lastRenderedPageBreak/>
              <w:t>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103</w:t>
            </w:r>
            <w:r w:rsidRPr="00D70765">
              <w:rPr>
                <w:sz w:val="24"/>
                <w:szCs w:val="24"/>
              </w:rPr>
              <w:t>,8</w:t>
            </w:r>
            <w:r w:rsidR="00DD0E21" w:rsidRPr="00D70765">
              <w:rPr>
                <w:sz w:val="24"/>
                <w:szCs w:val="24"/>
              </w:rPr>
              <w:t>5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605070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внебюджетные источники 0</w:t>
            </w:r>
            <w:r w:rsidR="00551A46" w:rsidRPr="00D70765">
              <w:rPr>
                <w:sz w:val="24"/>
                <w:szCs w:val="24"/>
              </w:rPr>
              <w:t xml:space="preserve"> тысяч рублей.</w:t>
            </w:r>
          </w:p>
          <w:p w:rsidR="00605070" w:rsidRPr="00D70765" w:rsidRDefault="00605070" w:rsidP="00605070">
            <w:pPr>
              <w:rPr>
                <w:sz w:val="24"/>
                <w:szCs w:val="24"/>
              </w:rPr>
            </w:pP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2026 год-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 в т. ч.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федеральный бюджет 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605070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республиканский бюджет 0</w:t>
            </w:r>
            <w:r w:rsidR="00551A46" w:rsidRPr="00D70765">
              <w:rPr>
                <w:sz w:val="24"/>
                <w:szCs w:val="24"/>
              </w:rPr>
              <w:t>тысяч рублей;</w:t>
            </w:r>
          </w:p>
          <w:p w:rsidR="00605070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</w:t>
            </w:r>
            <w:r w:rsidRPr="00D70765">
              <w:rPr>
                <w:sz w:val="24"/>
                <w:szCs w:val="24"/>
              </w:rPr>
              <w:t xml:space="preserve"> </w:t>
            </w:r>
            <w:r w:rsidR="00605070" w:rsidRPr="00D70765">
              <w:rPr>
                <w:sz w:val="24"/>
                <w:szCs w:val="24"/>
              </w:rPr>
              <w:t>0</w:t>
            </w:r>
            <w:r w:rsidRPr="00D70765">
              <w:rPr>
                <w:sz w:val="24"/>
                <w:szCs w:val="24"/>
              </w:rPr>
              <w:t xml:space="preserve">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внебюджетные источники </w:t>
            </w:r>
            <w:r w:rsidR="00605070" w:rsidRPr="00D70765">
              <w:rPr>
                <w:sz w:val="24"/>
                <w:szCs w:val="24"/>
              </w:rPr>
              <w:t xml:space="preserve">0 </w:t>
            </w:r>
            <w:r w:rsidRPr="00D70765">
              <w:rPr>
                <w:sz w:val="24"/>
                <w:szCs w:val="24"/>
              </w:rPr>
              <w:t>тысяч рублей.</w:t>
            </w:r>
          </w:p>
          <w:p w:rsidR="00605070" w:rsidRPr="00D70765" w:rsidRDefault="00605070" w:rsidP="00605070">
            <w:pPr>
              <w:rPr>
                <w:sz w:val="24"/>
                <w:szCs w:val="24"/>
              </w:rPr>
            </w:pP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2027 год-0 тысяч рублей в т. ч. федеральный бюджет 0 тысяч рублей; республиканский бюджет 0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бюджет муниципального образования</w:t>
            </w:r>
            <w:r w:rsidR="00DD0E21" w:rsidRPr="00D70765">
              <w:rPr>
                <w:sz w:val="24"/>
                <w:szCs w:val="24"/>
              </w:rPr>
              <w:t xml:space="preserve"> «Шовгеновский район» </w:t>
            </w:r>
            <w:r w:rsidRPr="00D70765">
              <w:rPr>
                <w:sz w:val="24"/>
                <w:szCs w:val="24"/>
              </w:rPr>
              <w:t xml:space="preserve"> 0 тысяч рублей;</w:t>
            </w:r>
          </w:p>
          <w:p w:rsidR="007524F6" w:rsidRPr="00D70765" w:rsidRDefault="00551A46" w:rsidP="00605070">
            <w:pPr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внебюджетные источники 0 тысяч рублей.</w:t>
            </w:r>
          </w:p>
        </w:tc>
      </w:tr>
      <w:tr w:rsidR="007524F6" w:rsidRPr="00D70765">
        <w:tc>
          <w:tcPr>
            <w:tcW w:w="43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48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86464" w:rsidRPr="00D70765" w:rsidRDefault="00B86464" w:rsidP="00B86464">
            <w:pPr>
              <w:ind w:firstLine="34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  улучшение качества благоустройства сельских территорий;</w:t>
            </w:r>
          </w:p>
          <w:p w:rsidR="00B86464" w:rsidRPr="00D70765" w:rsidRDefault="00B86464" w:rsidP="00B86464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-развитие инженерной и социальной инфраструктуры;</w:t>
            </w:r>
          </w:p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7524F6" w:rsidRPr="00D70765" w:rsidRDefault="007524F6">
      <w:pPr>
        <w:jc w:val="center"/>
        <w:rPr>
          <w:b/>
          <w:sz w:val="24"/>
          <w:szCs w:val="24"/>
        </w:rPr>
      </w:pPr>
    </w:p>
    <w:p w:rsidR="007524F6" w:rsidRPr="00D70765" w:rsidRDefault="00551A46">
      <w:pPr>
        <w:jc w:val="center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 xml:space="preserve"> </w:t>
      </w: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:rsidR="007524F6" w:rsidRPr="00D70765" w:rsidRDefault="007524F6">
      <w:pPr>
        <w:ind w:firstLine="720"/>
        <w:jc w:val="both"/>
        <w:rPr>
          <w:sz w:val="24"/>
          <w:szCs w:val="24"/>
        </w:rPr>
      </w:pPr>
    </w:p>
    <w:p w:rsidR="007524F6" w:rsidRPr="00D70765" w:rsidRDefault="00AA4F91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Хакуринохабльское сельское поселение</w:t>
      </w:r>
      <w:r w:rsidR="00551A46" w:rsidRPr="00D70765">
        <w:rPr>
          <w:sz w:val="24"/>
          <w:szCs w:val="24"/>
        </w:rPr>
        <w:t xml:space="preserve"> Шовгеновского района облада</w:t>
      </w:r>
      <w:r w:rsidRPr="00D70765">
        <w:rPr>
          <w:sz w:val="24"/>
          <w:szCs w:val="24"/>
        </w:rPr>
        <w:t>е</w:t>
      </w:r>
      <w:r w:rsidR="00551A46" w:rsidRPr="00D70765">
        <w:rPr>
          <w:sz w:val="24"/>
          <w:szCs w:val="24"/>
        </w:rPr>
        <w:t>т природным, демографическим и историко-культурным потенциалом. Однако комплекс накопившихся проблем в социально-экономическом, экологическом и демографическом развитии села препятствует его переходу к динамичному устойчивому развитию.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Сложившаяся социальная ситуация на селе, выраженная в отсутствии общественно приемлемых условий жизнедеятельности в сельской местности являются тормозом формирования социально-экономических условий устойчивого развития сельских территорий.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настоящее время в результате спада сельскохозяйственного производства и ухудшения финансового положения отрасли социальная сфера находится в кризисном состоянии. Увеличилось отставание села от города по уровню и условиям жизнедеятельности, нарастают изменения в образе жизни сельского населения.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Основная масса сельских населенных пунктов характеризуется бытовой неустроенностью.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Низкая оплата труда, а также отсутствие рабочих мест при недостаточном уровне оказания социальных услуг, необеспеченность жильем создают для населения, особенно для молодежи, непривлекательность проживания в сельской местности.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Слабо развита сеть торгового и бытового обслуживания населения в сельск</w:t>
      </w:r>
      <w:r w:rsidR="00B86464" w:rsidRPr="00D70765">
        <w:rPr>
          <w:sz w:val="24"/>
          <w:szCs w:val="24"/>
        </w:rPr>
        <w:t>ом</w:t>
      </w:r>
      <w:r w:rsidRPr="00D70765">
        <w:rPr>
          <w:sz w:val="24"/>
          <w:szCs w:val="24"/>
        </w:rPr>
        <w:t xml:space="preserve"> поселени</w:t>
      </w:r>
      <w:r w:rsidR="00B86464" w:rsidRPr="00D70765">
        <w:rPr>
          <w:sz w:val="24"/>
          <w:szCs w:val="24"/>
        </w:rPr>
        <w:t>и.</w:t>
      </w:r>
      <w:r w:rsidRPr="00D70765">
        <w:rPr>
          <w:sz w:val="24"/>
          <w:szCs w:val="24"/>
        </w:rPr>
        <w:t xml:space="preserve"> Сдерживающими факторами развития торгового и бытового обслуживания являются недостаток собственных оборотных средств у предприятий, низкий уровень предложений в сфере кредитования на долгосрочный период, недостаточность доходов населения.</w:t>
      </w:r>
    </w:p>
    <w:p w:rsidR="007524F6" w:rsidRPr="00D70765" w:rsidRDefault="00551A46">
      <w:pPr>
        <w:ind w:firstLine="709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Ухудшается и демографическая ситуация на селе. За последние годы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lastRenderedPageBreak/>
        <w:t>снижается продолжительность жизни.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Приоритеты государственной политики в соответствующей сфере социально-экономического развития, цели, задачи, целевые показатели эффективности реализации муниципальной программы, описание ожидаемых конечных результатов реализации муниципальной программы, сроков и этапов  реализации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075376" w:rsidRPr="00D70765" w:rsidRDefault="00551A46" w:rsidP="00075376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Приоритеты государственной политики в сфере реализации муниципальной  программы определены исходя из следующих нормативных актов:</w:t>
      </w:r>
    </w:p>
    <w:p w:rsidR="007524F6" w:rsidRPr="00D70765" w:rsidRDefault="00551A46" w:rsidP="00075376">
      <w:pPr>
        <w:ind w:firstLine="720"/>
        <w:jc w:val="both"/>
        <w:rPr>
          <w:b/>
          <w:sz w:val="24"/>
          <w:szCs w:val="24"/>
        </w:rPr>
      </w:pPr>
      <w:r w:rsidRPr="00D70765">
        <w:rPr>
          <w:sz w:val="24"/>
          <w:szCs w:val="24"/>
        </w:rPr>
        <w:t>1) постановление Правительства РФ от 31 мая 2019 года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2) постановление Кабинета Министров Республики Адыгея от 26 декабря 2018 года № 286 «О Стратегии социально-экономического развития Республики Адыгея до 2030 года» (Собрание законодательства Республики Адыгея, 2018, № 12).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 w:rsidP="00B86464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Целью муниципальной  программы является повышение качества жизни сельского населения. Для достижения этой цели в муниципальной программе предусматривается решение задач по улучшению качества благоустройства сельских территорий и развитию инженерной инфраструктуры, обеспечению доступности и оптимизации условий подключения производственных объектов к инженерной инфраструктуре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муниципальной  программе выделяются следующие задачи: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1) в сфере развития инфраструктуры на сельских территориях: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а) </w:t>
      </w:r>
      <w:r w:rsidR="00972177" w:rsidRPr="00D70765">
        <w:rPr>
          <w:sz w:val="24"/>
          <w:szCs w:val="24"/>
        </w:rPr>
        <w:t>строительство модульных котельных</w:t>
      </w:r>
      <w:r w:rsidRPr="00D70765">
        <w:rPr>
          <w:sz w:val="24"/>
          <w:szCs w:val="24"/>
        </w:rPr>
        <w:t>;</w:t>
      </w:r>
    </w:p>
    <w:p w:rsidR="00972177" w:rsidRPr="00D70765" w:rsidRDefault="00551A46" w:rsidP="00972177">
      <w:pPr>
        <w:widowControl w:val="0"/>
        <w:ind w:left="67"/>
        <w:rPr>
          <w:sz w:val="24"/>
          <w:szCs w:val="24"/>
        </w:rPr>
      </w:pPr>
      <w:r w:rsidRPr="00D70765">
        <w:rPr>
          <w:sz w:val="24"/>
          <w:szCs w:val="24"/>
        </w:rPr>
        <w:t xml:space="preserve">б) </w:t>
      </w:r>
      <w:r w:rsidR="00972177" w:rsidRPr="00D70765">
        <w:rPr>
          <w:sz w:val="24"/>
          <w:szCs w:val="24"/>
        </w:rPr>
        <w:t>строительство сетей водоотведения (ливневая канализация);</w:t>
      </w:r>
    </w:p>
    <w:p w:rsidR="007524F6" w:rsidRPr="00D70765" w:rsidRDefault="007524F6">
      <w:pPr>
        <w:jc w:val="both"/>
        <w:rPr>
          <w:sz w:val="24"/>
          <w:szCs w:val="24"/>
        </w:rPr>
      </w:pPr>
    </w:p>
    <w:p w:rsidR="007524F6" w:rsidRPr="00D70765" w:rsidRDefault="00551A46" w:rsidP="00972177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Сведения о целевых показателях (индикаторах) реализации муниципальной  программы приведены в </w:t>
      </w:r>
      <w:r w:rsidRPr="00D70765">
        <w:rPr>
          <w:rStyle w:val="af0"/>
          <w:b w:val="0"/>
          <w:sz w:val="24"/>
          <w:szCs w:val="24"/>
        </w:rPr>
        <w:t>форме №2</w:t>
      </w:r>
      <w:r w:rsidRPr="00D70765">
        <w:rPr>
          <w:sz w:val="24"/>
          <w:szCs w:val="24"/>
        </w:rPr>
        <w:t>.</w:t>
      </w:r>
    </w:p>
    <w:p w:rsidR="007524F6" w:rsidRPr="00D70765" w:rsidRDefault="007524F6">
      <w:pPr>
        <w:widowControl w:val="0"/>
        <w:tabs>
          <w:tab w:val="left" w:pos="5670"/>
        </w:tabs>
        <w:ind w:left="5670"/>
        <w:rPr>
          <w:sz w:val="24"/>
          <w:szCs w:val="24"/>
        </w:rPr>
      </w:pPr>
    </w:p>
    <w:p w:rsidR="007524F6" w:rsidRPr="00D70765" w:rsidRDefault="00551A46" w:rsidP="00972177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Ожидаемым конечным результатом государственной программы является создание благоприятных условий жизни населения, комплексное обустройство сельских населенных пунктов объектами социальной и инженерной инфраструктуры.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Сроки  реализации муниципальной программы: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202</w:t>
      </w:r>
      <w:r w:rsidR="00972177" w:rsidRPr="00D70765">
        <w:rPr>
          <w:sz w:val="24"/>
          <w:szCs w:val="24"/>
        </w:rPr>
        <w:t>5</w:t>
      </w:r>
      <w:r w:rsidRPr="00D70765">
        <w:rPr>
          <w:sz w:val="24"/>
          <w:szCs w:val="24"/>
        </w:rPr>
        <w:t>-2027 годы.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</w:t>
      </w:r>
    </w:p>
    <w:p w:rsidR="007524F6" w:rsidRPr="00D70765" w:rsidRDefault="007524F6">
      <w:pPr>
        <w:ind w:firstLine="709"/>
        <w:jc w:val="both"/>
        <w:rPr>
          <w:b/>
          <w:color w:val="0070C0"/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Обобщенная характеристика  основных мероприятий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993C38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Основное мероприятие «Развитие </w:t>
      </w:r>
      <w:r w:rsidR="00993C38" w:rsidRPr="00D70765">
        <w:rPr>
          <w:sz w:val="24"/>
          <w:szCs w:val="24"/>
        </w:rPr>
        <w:t>систем теплоснабжения</w:t>
      </w:r>
      <w:r w:rsidRPr="00D70765">
        <w:rPr>
          <w:sz w:val="24"/>
          <w:szCs w:val="24"/>
        </w:rPr>
        <w:t>».</w:t>
      </w:r>
    </w:p>
    <w:p w:rsidR="007524F6" w:rsidRPr="00D70765" w:rsidRDefault="00551A46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Мероприятие реализуется путем строительства </w:t>
      </w:r>
      <w:r w:rsidR="00993C38" w:rsidRPr="00D70765">
        <w:rPr>
          <w:sz w:val="24"/>
          <w:szCs w:val="24"/>
        </w:rPr>
        <w:t xml:space="preserve">модульных котельных в ауле Хакуринохабль </w:t>
      </w:r>
      <w:r w:rsidRPr="00D70765">
        <w:rPr>
          <w:sz w:val="24"/>
          <w:szCs w:val="24"/>
        </w:rPr>
        <w:t>за счет средств федерального бюджета, республиканского бюджета Республики Адыгея и бюджета муниципального образования «</w:t>
      </w:r>
      <w:r w:rsidR="00285820" w:rsidRPr="00D70765">
        <w:rPr>
          <w:sz w:val="24"/>
          <w:szCs w:val="24"/>
        </w:rPr>
        <w:t>Шовгеновский район</w:t>
      </w:r>
      <w:r w:rsidRPr="00D70765">
        <w:rPr>
          <w:sz w:val="24"/>
          <w:szCs w:val="24"/>
        </w:rPr>
        <w:t xml:space="preserve">». Исполнитель мероприятия – </w:t>
      </w:r>
      <w:r w:rsidR="00993C38" w:rsidRPr="00D70765">
        <w:rPr>
          <w:sz w:val="24"/>
          <w:szCs w:val="24"/>
        </w:rPr>
        <w:t>администрация муниципального образования «Хакуринохабльское сельское поселение»</w:t>
      </w:r>
      <w:r w:rsidRPr="00D70765">
        <w:rPr>
          <w:sz w:val="24"/>
          <w:szCs w:val="24"/>
        </w:rPr>
        <w:t>.</w:t>
      </w:r>
    </w:p>
    <w:p w:rsidR="00993C38" w:rsidRPr="00D70765" w:rsidRDefault="00993C38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Основное мероприятие «Развитие систем водоотведения».</w:t>
      </w:r>
    </w:p>
    <w:p w:rsidR="00993C38" w:rsidRPr="00D70765" w:rsidRDefault="00993C38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Мероприятие реализуется путем строительства сетей водоотведения (ливневая канализация) в ауле Хакуринохабль</w:t>
      </w:r>
      <w:r w:rsidR="00285820" w:rsidRPr="00D70765">
        <w:rPr>
          <w:sz w:val="24"/>
          <w:szCs w:val="24"/>
        </w:rPr>
        <w:t xml:space="preserve"> (центральная часть)</w:t>
      </w:r>
      <w:r w:rsidRPr="00D70765">
        <w:rPr>
          <w:color w:val="FF0000"/>
          <w:sz w:val="24"/>
          <w:szCs w:val="24"/>
        </w:rPr>
        <w:t xml:space="preserve"> </w:t>
      </w:r>
      <w:r w:rsidRPr="00D70765">
        <w:rPr>
          <w:sz w:val="24"/>
          <w:szCs w:val="24"/>
        </w:rPr>
        <w:t xml:space="preserve">за счет средств федерального </w:t>
      </w:r>
      <w:r w:rsidRPr="00D70765">
        <w:rPr>
          <w:sz w:val="24"/>
          <w:szCs w:val="24"/>
        </w:rPr>
        <w:lastRenderedPageBreak/>
        <w:t>бюджета, республиканского бюджета Республики Адыгея и бюджета муниципального образования «</w:t>
      </w:r>
      <w:r w:rsidR="00285820" w:rsidRPr="00D70765">
        <w:rPr>
          <w:sz w:val="24"/>
          <w:szCs w:val="24"/>
        </w:rPr>
        <w:t>Шовгеновский район</w:t>
      </w:r>
      <w:r w:rsidRPr="00D70765">
        <w:rPr>
          <w:sz w:val="24"/>
          <w:szCs w:val="24"/>
        </w:rPr>
        <w:t>». Исполнитель мероприятия – администрация муниципального образования «Хакуринохабльское сельское поселение».</w:t>
      </w:r>
    </w:p>
    <w:p w:rsidR="007524F6" w:rsidRPr="00D70765" w:rsidRDefault="007524F6">
      <w:pPr>
        <w:rPr>
          <w:sz w:val="24"/>
          <w:szCs w:val="24"/>
        </w:rPr>
      </w:pPr>
    </w:p>
    <w:p w:rsidR="007524F6" w:rsidRPr="00D70765" w:rsidRDefault="00551A46">
      <w:pPr>
        <w:numPr>
          <w:ilvl w:val="0"/>
          <w:numId w:val="2"/>
        </w:numPr>
        <w:ind w:left="0" w:firstLine="0"/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Основные меры правового регулирования в сфере реализации муниципальной программы</w:t>
      </w:r>
    </w:p>
    <w:p w:rsidR="007524F6" w:rsidRPr="00D70765" w:rsidRDefault="007524F6">
      <w:pPr>
        <w:jc w:val="both"/>
        <w:rPr>
          <w:b/>
          <w:sz w:val="24"/>
          <w:szCs w:val="24"/>
        </w:rPr>
      </w:pP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Сведения об основных мерах правового регулирования в сфере реализации муниципальной программы приведены в </w:t>
      </w:r>
      <w:r w:rsidRPr="00D70765">
        <w:rPr>
          <w:rStyle w:val="af0"/>
          <w:b w:val="0"/>
          <w:color w:val="auto"/>
          <w:sz w:val="24"/>
          <w:szCs w:val="24"/>
        </w:rPr>
        <w:t>форме №3</w:t>
      </w:r>
      <w:r w:rsidRPr="00D70765">
        <w:rPr>
          <w:sz w:val="24"/>
          <w:szCs w:val="24"/>
        </w:rPr>
        <w:t>.</w:t>
      </w:r>
    </w:p>
    <w:p w:rsidR="007524F6" w:rsidRPr="00D70765" w:rsidRDefault="007524F6">
      <w:pPr>
        <w:widowControl w:val="0"/>
        <w:jc w:val="center"/>
        <w:rPr>
          <w:sz w:val="24"/>
          <w:szCs w:val="24"/>
        </w:rPr>
      </w:pPr>
    </w:p>
    <w:p w:rsidR="007524F6" w:rsidRPr="00D70765" w:rsidRDefault="00551A46" w:rsidP="00075376">
      <w:pPr>
        <w:pStyle w:val="aff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D70765">
        <w:rPr>
          <w:b/>
          <w:sz w:val="24"/>
          <w:szCs w:val="24"/>
        </w:rPr>
        <w:t>Ресурсное обеспечение муниципальной программы</w:t>
      </w:r>
    </w:p>
    <w:p w:rsidR="00075376" w:rsidRPr="00D70765" w:rsidRDefault="00075376" w:rsidP="00075376">
      <w:pPr>
        <w:pStyle w:val="afb"/>
        <w:rPr>
          <w:rFonts w:ascii="Times New Roman" w:hAnsi="Times New Roman"/>
          <w:sz w:val="24"/>
          <w:szCs w:val="24"/>
        </w:rPr>
      </w:pPr>
      <w:r w:rsidRPr="00D70765">
        <w:rPr>
          <w:rFonts w:ascii="Times New Roman" w:hAnsi="Times New Roman"/>
          <w:sz w:val="24"/>
          <w:szCs w:val="24"/>
        </w:rPr>
        <w:t>Общий объем финансирования Программы составляет     103841,16 тысяч рублей, в том числе:</w:t>
      </w:r>
    </w:p>
    <w:p w:rsidR="00075376" w:rsidRPr="00D70765" w:rsidRDefault="00075376" w:rsidP="00075376">
      <w:pPr>
        <w:rPr>
          <w:sz w:val="24"/>
          <w:szCs w:val="24"/>
        </w:rPr>
      </w:pPr>
      <w:r w:rsidRPr="00D70765">
        <w:rPr>
          <w:sz w:val="24"/>
          <w:szCs w:val="24"/>
        </w:rPr>
        <w:t>в т. ч. федеральный бюджет   92283,16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республиканский бюджет  7454,16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 xml:space="preserve"> бюджет муниципального образования      «Шовгеновский район» 103,85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внебюджетные источники 0 тысяч рублей;</w:t>
      </w:r>
    </w:p>
    <w:p w:rsidR="00075376" w:rsidRPr="00D70765" w:rsidRDefault="00075376" w:rsidP="00075376">
      <w:pPr>
        <w:pStyle w:val="aff"/>
        <w:numPr>
          <w:ilvl w:val="0"/>
          <w:numId w:val="2"/>
        </w:numPr>
        <w:rPr>
          <w:sz w:val="24"/>
          <w:szCs w:val="24"/>
        </w:rPr>
      </w:pPr>
      <w:r w:rsidRPr="00D70765">
        <w:rPr>
          <w:sz w:val="24"/>
          <w:szCs w:val="24"/>
        </w:rPr>
        <w:t xml:space="preserve"> в т.ч.</w:t>
      </w:r>
    </w:p>
    <w:p w:rsidR="00075376" w:rsidRPr="00D70765" w:rsidRDefault="00075376" w:rsidP="00075376">
      <w:pPr>
        <w:pStyle w:val="aff"/>
        <w:numPr>
          <w:ilvl w:val="0"/>
          <w:numId w:val="4"/>
        </w:numPr>
        <w:rPr>
          <w:sz w:val="24"/>
          <w:szCs w:val="24"/>
        </w:rPr>
      </w:pPr>
      <w:r w:rsidRPr="00D70765">
        <w:rPr>
          <w:sz w:val="24"/>
          <w:szCs w:val="24"/>
        </w:rPr>
        <w:t>год -103841,16 тысяч рублей в т. ч.</w:t>
      </w:r>
    </w:p>
    <w:p w:rsidR="00075376" w:rsidRPr="00D70765" w:rsidRDefault="00075376" w:rsidP="00075376">
      <w:pPr>
        <w:ind w:left="720"/>
        <w:rPr>
          <w:sz w:val="24"/>
          <w:szCs w:val="24"/>
        </w:rPr>
      </w:pPr>
      <w:r w:rsidRPr="00D70765">
        <w:rPr>
          <w:sz w:val="24"/>
          <w:szCs w:val="24"/>
        </w:rPr>
        <w:t>федеральный бюджет 92283,16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 xml:space="preserve"> республиканский бюджет 7454,16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бюджет муниципального образования «Шовгеновский район» 103,85 тысяч рублей;</w:t>
      </w:r>
    </w:p>
    <w:p w:rsidR="00075376" w:rsidRPr="00D70765" w:rsidRDefault="00075376" w:rsidP="00075376">
      <w:pPr>
        <w:ind w:firstLine="720"/>
        <w:rPr>
          <w:sz w:val="24"/>
          <w:szCs w:val="24"/>
        </w:rPr>
      </w:pPr>
      <w:r w:rsidRPr="00D70765">
        <w:rPr>
          <w:sz w:val="24"/>
          <w:szCs w:val="24"/>
        </w:rPr>
        <w:t>внебюджетные источники 0 тысяч рублей.</w:t>
      </w:r>
    </w:p>
    <w:p w:rsidR="007524F6" w:rsidRPr="00D70765" w:rsidRDefault="00075376" w:rsidP="0007537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</w:t>
      </w:r>
      <w:r w:rsidR="00551A46" w:rsidRPr="00D70765">
        <w:rPr>
          <w:sz w:val="24"/>
          <w:szCs w:val="24"/>
        </w:rPr>
        <w:t>202</w:t>
      </w:r>
      <w:r w:rsidR="00993C38" w:rsidRPr="00D70765">
        <w:rPr>
          <w:sz w:val="24"/>
          <w:szCs w:val="24"/>
        </w:rPr>
        <w:t>6</w:t>
      </w:r>
      <w:r w:rsidR="00551A46" w:rsidRPr="00D70765">
        <w:rPr>
          <w:sz w:val="24"/>
          <w:szCs w:val="24"/>
        </w:rPr>
        <w:t xml:space="preserve"> год- 0 тысяч рублей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в т. ч. федеральный бюджет  0 тысяч рублей;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республиканский бюджет  0 тысяч  рублей;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бюджет муниципального образования 0 тысяч рублей;      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внебюджетные источники 0 тысяч рублей.</w:t>
      </w:r>
    </w:p>
    <w:p w:rsidR="007524F6" w:rsidRPr="00D70765" w:rsidRDefault="0007537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</w:t>
      </w:r>
      <w:r w:rsidR="00993C38" w:rsidRPr="00D70765">
        <w:rPr>
          <w:sz w:val="24"/>
          <w:szCs w:val="24"/>
        </w:rPr>
        <w:t>2027</w:t>
      </w:r>
      <w:r w:rsidR="00551A46" w:rsidRPr="00D70765">
        <w:rPr>
          <w:sz w:val="24"/>
          <w:szCs w:val="24"/>
        </w:rPr>
        <w:t xml:space="preserve"> год-</w:t>
      </w:r>
      <w:r w:rsidR="00605070" w:rsidRPr="00D70765">
        <w:rPr>
          <w:sz w:val="24"/>
          <w:szCs w:val="24"/>
        </w:rPr>
        <w:t>0</w:t>
      </w:r>
      <w:r w:rsidR="00551A46" w:rsidRPr="00D70765">
        <w:rPr>
          <w:sz w:val="24"/>
          <w:szCs w:val="24"/>
        </w:rPr>
        <w:t xml:space="preserve"> тысяч рублей в т. ч.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федеральный бюджет </w:t>
      </w:r>
      <w:r w:rsidR="00605070" w:rsidRPr="00D70765">
        <w:rPr>
          <w:sz w:val="24"/>
          <w:szCs w:val="24"/>
        </w:rPr>
        <w:t>0</w:t>
      </w:r>
      <w:r w:rsidRPr="00D70765">
        <w:rPr>
          <w:sz w:val="24"/>
          <w:szCs w:val="24"/>
        </w:rPr>
        <w:t xml:space="preserve"> тысяч рублей;</w:t>
      </w:r>
    </w:p>
    <w:p w:rsidR="00993C38" w:rsidRPr="00D70765" w:rsidRDefault="00551A46" w:rsidP="00993C38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      республиканский бюджет </w:t>
      </w:r>
      <w:r w:rsidR="00605070" w:rsidRPr="00D70765">
        <w:rPr>
          <w:sz w:val="24"/>
          <w:szCs w:val="24"/>
        </w:rPr>
        <w:t>0</w:t>
      </w:r>
      <w:r w:rsidRPr="00D70765">
        <w:rPr>
          <w:sz w:val="24"/>
          <w:szCs w:val="24"/>
        </w:rPr>
        <w:t xml:space="preserve"> тысяч рублей;</w:t>
      </w:r>
    </w:p>
    <w:p w:rsidR="007524F6" w:rsidRPr="00D70765" w:rsidRDefault="00551A46" w:rsidP="00993C38">
      <w:pPr>
        <w:ind w:firstLine="720"/>
        <w:jc w:val="both"/>
        <w:rPr>
          <w:sz w:val="24"/>
          <w:szCs w:val="24"/>
        </w:rPr>
      </w:pPr>
      <w:r w:rsidRPr="00D70765">
        <w:rPr>
          <w:sz w:val="24"/>
          <w:szCs w:val="24"/>
        </w:rPr>
        <w:t>Сведения о ресурсном обеспечении реализации муниципальной программы за счет всех источников финансирования, включающая возможный объем софинансирования муниципальной программы из федерального и республиканского бюджетов и внебюджетных источников, приведены в форме №4.</w:t>
      </w:r>
    </w:p>
    <w:p w:rsidR="007524F6" w:rsidRPr="00D70765" w:rsidRDefault="007524F6">
      <w:pPr>
        <w:widowControl w:val="0"/>
        <w:jc w:val="both"/>
        <w:rPr>
          <w:sz w:val="24"/>
          <w:szCs w:val="24"/>
        </w:rPr>
      </w:pPr>
    </w:p>
    <w:p w:rsidR="007524F6" w:rsidRPr="00D70765" w:rsidRDefault="00551A46">
      <w:pPr>
        <w:jc w:val="both"/>
        <w:rPr>
          <w:strike/>
          <w:color w:val="FF0000"/>
          <w:sz w:val="24"/>
          <w:szCs w:val="24"/>
        </w:rPr>
      </w:pPr>
      <w:r w:rsidRPr="00D70765">
        <w:rPr>
          <w:b/>
          <w:sz w:val="24"/>
          <w:szCs w:val="24"/>
        </w:rPr>
        <w:t>6.</w:t>
      </w:r>
      <w:r w:rsidRPr="00D70765">
        <w:rPr>
          <w:b/>
          <w:sz w:val="24"/>
          <w:szCs w:val="24"/>
        </w:rPr>
        <w:tab/>
        <w:t>Анализ рисков реализации муниципальной программы и описание мер управления рисками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Риски реализации Программы: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- финансирование Программы в неполном объеме. Данный риск возникает по причине значительной продолжительности муниципальной программы и высокой зависимости ее успешной реализации от привлечения бюджетных источников;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- законодательные риски связаны с существенными изменениями законодательства, как на федеральном, так и на региональном уровнях, что может привести к административным или иным ограничениям в ходе реализации Программы;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>- организационные риски связаны с риском принятия ошибочных управленческих решений, низким качеством межведомственного взаимодействия, недостаточным контролем над реализацией Программы.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t xml:space="preserve">     Для минимизации указанных рисков в ходе реализации Программы предусматривается: </w:t>
      </w:r>
    </w:p>
    <w:p w:rsidR="007524F6" w:rsidRPr="00D70765" w:rsidRDefault="00551A46">
      <w:pPr>
        <w:jc w:val="both"/>
        <w:rPr>
          <w:sz w:val="24"/>
          <w:szCs w:val="24"/>
        </w:rPr>
      </w:pPr>
      <w:r w:rsidRPr="00D70765">
        <w:rPr>
          <w:sz w:val="24"/>
          <w:szCs w:val="24"/>
        </w:rPr>
        <w:lastRenderedPageBreak/>
        <w:t>- создание эффективной системы управления на основе четкого распределения полномочий и ответственности исполнителей Программы;</w:t>
      </w:r>
    </w:p>
    <w:p w:rsidR="007524F6" w:rsidRDefault="00551A46">
      <w:pPr>
        <w:jc w:val="both"/>
        <w:rPr>
          <w:szCs w:val="28"/>
        </w:rPr>
        <w:sectPr w:rsidR="007524F6" w:rsidSect="008D0C75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0" w:right="1134" w:bottom="777" w:left="1701" w:header="720" w:footer="720" w:gutter="0"/>
          <w:cols w:space="720"/>
          <w:formProt w:val="0"/>
          <w:titlePg/>
          <w:docGrid w:linePitch="381"/>
        </w:sectPr>
      </w:pPr>
      <w:r w:rsidRPr="00D70765">
        <w:rPr>
          <w:sz w:val="24"/>
          <w:szCs w:val="24"/>
        </w:rPr>
        <w:t>- мониторинг реализации Программы, включающий регулярный анализ исполнения мероприятий Программы, достижения значений целевых показателей Программы.</w:t>
      </w:r>
    </w:p>
    <w:p w:rsidR="007524F6" w:rsidRDefault="00551A46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Форма №2</w:t>
      </w:r>
    </w:p>
    <w:p w:rsidR="007524F6" w:rsidRDefault="007524F6">
      <w:pPr>
        <w:jc w:val="center"/>
        <w:rPr>
          <w:rFonts w:eastAsia="Calibri"/>
          <w:sz w:val="24"/>
          <w:szCs w:val="24"/>
          <w:lang w:eastAsia="en-US"/>
        </w:rPr>
      </w:pPr>
    </w:p>
    <w:p w:rsidR="007524F6" w:rsidRDefault="00551A46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Сведения о достижении значений целевых показателей эффективности </w:t>
      </w:r>
    </w:p>
    <w:p w:rsidR="007524F6" w:rsidRDefault="00551A46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реализации муниципальной программы.</w:t>
      </w:r>
    </w:p>
    <w:p w:rsidR="007524F6" w:rsidRDefault="007524F6">
      <w:pPr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2190" w:type="dxa"/>
        <w:tblInd w:w="959" w:type="dxa"/>
        <w:tblLayout w:type="fixed"/>
        <w:tblLook w:val="0000" w:firstRow="0" w:lastRow="0" w:firstColumn="0" w:lastColumn="0" w:noHBand="0" w:noVBand="0"/>
      </w:tblPr>
      <w:tblGrid>
        <w:gridCol w:w="2834"/>
        <w:gridCol w:w="1134"/>
        <w:gridCol w:w="1276"/>
        <w:gridCol w:w="1418"/>
        <w:gridCol w:w="1417"/>
        <w:gridCol w:w="1843"/>
        <w:gridCol w:w="2268"/>
      </w:tblGrid>
      <w:tr w:rsidR="007524F6" w:rsidTr="00993C38"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целевых показателей (индикаторов) муниципальной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получения информации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Default="00551A46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</w:tcBorders>
          </w:tcPr>
          <w:p w:rsidR="007524F6" w:rsidRDefault="00551A46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 целевых показателей (индикаторов)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24F6" w:rsidRDefault="00551A46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</w:t>
            </w:r>
          </w:p>
          <w:p w:rsidR="007524F6" w:rsidRDefault="00551A46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 период реализации программы</w:t>
            </w:r>
          </w:p>
        </w:tc>
      </w:tr>
      <w:tr w:rsidR="00993C38" w:rsidTr="00993C38">
        <w:tc>
          <w:tcPr>
            <w:tcW w:w="28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 год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3C38" w:rsidTr="00BE3756"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285820">
            <w:pPr>
              <w:pStyle w:val="af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285820">
              <w:rPr>
                <w:rFonts w:ascii="Times New Roman" w:eastAsia="Calibri" w:hAnsi="Times New Roman" w:cs="Times New Roman"/>
                <w:lang w:eastAsia="en-US"/>
              </w:rPr>
              <w:t>Строительство ливневой канализации в центральной части а. Хакуринохабль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2,252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2,252</w:t>
            </w:r>
          </w:p>
        </w:tc>
      </w:tr>
      <w:tr w:rsidR="00993C38" w:rsidTr="00C23A63"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285820" w:rsidP="00285820">
            <w:pPr>
              <w:pStyle w:val="af9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2.Строительство </w:t>
            </w:r>
            <w:r w:rsidR="00993C38">
              <w:rPr>
                <w:rFonts w:ascii="Times New Roman" w:hAnsi="Times New Roman" w:cs="Times New Roman"/>
              </w:rPr>
              <w:t xml:space="preserve"> модульных котельных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3C38" w:rsidRDefault="00993C38">
            <w:pPr>
              <w:pStyle w:val="af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2858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993C38" w:rsidRDefault="00993C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3C38" w:rsidRPr="00285820" w:rsidRDefault="002858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</w:t>
            </w:r>
            <w:r>
              <w:rPr>
                <w:sz w:val="24"/>
                <w:szCs w:val="24"/>
              </w:rPr>
              <w:t>2</w:t>
            </w:r>
          </w:p>
        </w:tc>
      </w:tr>
    </w:tbl>
    <w:p w:rsidR="007524F6" w:rsidRDefault="007524F6">
      <w:pPr>
        <w:jc w:val="center"/>
        <w:rPr>
          <w:color w:val="FF0000"/>
          <w:sz w:val="24"/>
          <w:szCs w:val="24"/>
          <w:lang w:val="en-US"/>
        </w:rPr>
      </w:pPr>
    </w:p>
    <w:p w:rsidR="007524F6" w:rsidRDefault="007524F6">
      <w:pPr>
        <w:jc w:val="center"/>
        <w:rPr>
          <w:color w:val="FF0000"/>
          <w:sz w:val="24"/>
          <w:szCs w:val="24"/>
          <w:lang w:val="en-US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04AE8" w:rsidRDefault="00704AE8">
      <w:pPr>
        <w:jc w:val="center"/>
        <w:rPr>
          <w:color w:val="FF0000"/>
          <w:sz w:val="24"/>
          <w:szCs w:val="24"/>
        </w:rPr>
      </w:pPr>
    </w:p>
    <w:p w:rsidR="007524F6" w:rsidRDefault="007524F6">
      <w:pPr>
        <w:jc w:val="center"/>
        <w:rPr>
          <w:color w:val="FF0000"/>
          <w:sz w:val="24"/>
          <w:szCs w:val="24"/>
        </w:rPr>
      </w:pPr>
    </w:p>
    <w:p w:rsidR="007524F6" w:rsidRDefault="00551A46">
      <w:pPr>
        <w:widowControl w:val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Форма №3</w:t>
      </w:r>
    </w:p>
    <w:p w:rsidR="007524F6" w:rsidRDefault="00551A46">
      <w:pPr>
        <w:widowControl w:val="0"/>
        <w:jc w:val="center"/>
        <w:rPr>
          <w:szCs w:val="28"/>
        </w:rPr>
      </w:pPr>
      <w:r>
        <w:rPr>
          <w:szCs w:val="28"/>
        </w:rPr>
        <w:t>Сведения об основных мерах правового регулирования в сфере реализации муниципальной программы</w:t>
      </w:r>
    </w:p>
    <w:p w:rsidR="007524F6" w:rsidRDefault="007524F6">
      <w:pPr>
        <w:widowControl w:val="0"/>
        <w:jc w:val="both"/>
        <w:rPr>
          <w:sz w:val="24"/>
          <w:szCs w:val="24"/>
        </w:rPr>
      </w:pPr>
    </w:p>
    <w:tbl>
      <w:tblPr>
        <w:tblW w:w="10502" w:type="dxa"/>
        <w:tblInd w:w="275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984"/>
        <w:gridCol w:w="3272"/>
        <w:gridCol w:w="2836"/>
        <w:gridCol w:w="1843"/>
      </w:tblGrid>
      <w:tr w:rsidR="007524F6" w:rsidRPr="00D70765" w:rsidTr="00704AE8">
        <w:trPr>
          <w:trHeight w:val="800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7524F6">
            <w:pPr>
              <w:widowControl w:val="0"/>
              <w:rPr>
                <w:sz w:val="24"/>
                <w:szCs w:val="24"/>
              </w:rPr>
            </w:pP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 xml:space="preserve"> N</w:t>
            </w:r>
          </w:p>
          <w:p w:rsidR="007524F6" w:rsidRPr="00D70765" w:rsidRDefault="00551A46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п/п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Вид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правового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акта</w:t>
            </w:r>
          </w:p>
        </w:tc>
        <w:tc>
          <w:tcPr>
            <w:tcW w:w="327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Основные положения правового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акта в разрезе муниципальной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программы</w:t>
            </w:r>
          </w:p>
          <w:p w:rsidR="007524F6" w:rsidRPr="00D70765" w:rsidRDefault="007524F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Ответственный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исполнитель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и участник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Ожидаемые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сроки принятия</w:t>
            </w:r>
          </w:p>
          <w:p w:rsidR="007524F6" w:rsidRPr="00D70765" w:rsidRDefault="00551A46">
            <w:pPr>
              <w:widowControl w:val="0"/>
              <w:jc w:val="center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правового акта</w:t>
            </w:r>
          </w:p>
        </w:tc>
      </w:tr>
      <w:tr w:rsidR="007524F6" w:rsidRPr="00D70765" w:rsidTr="00704AE8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Государственная программа РФ «Комплексное развитие сельских территорий»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Развитие инженерной и социальной инфраструктуры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551A46" w:rsidP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</w:t>
            </w:r>
            <w:r w:rsidR="00704AE8" w:rsidRPr="00D70765">
              <w:rPr>
                <w:sz w:val="24"/>
                <w:szCs w:val="24"/>
              </w:rPr>
              <w:t>Хакуринохабльское сельское поселение</w:t>
            </w:r>
            <w:r w:rsidRPr="00D70765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7524F6" w:rsidRPr="00D70765" w:rsidTr="00704AE8">
        <w:tc>
          <w:tcPr>
            <w:tcW w:w="56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Улучшение качества благоустройства сельских территорий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04AE8">
            <w:pPr>
              <w:widowControl w:val="0"/>
              <w:rPr>
                <w:sz w:val="24"/>
                <w:szCs w:val="24"/>
              </w:rPr>
            </w:pPr>
            <w:r w:rsidRPr="00D70765">
              <w:rPr>
                <w:sz w:val="24"/>
                <w:szCs w:val="24"/>
              </w:rPr>
              <w:t>администрации муниципального образования «Хакуринохабльское сельское поселение»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F6" w:rsidRPr="00D70765" w:rsidRDefault="007524F6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</w:tbl>
    <w:p w:rsidR="007524F6" w:rsidRPr="00704AE8" w:rsidRDefault="007524F6" w:rsidP="00704AE8">
      <w:pPr>
        <w:ind w:firstLine="34"/>
        <w:rPr>
          <w:szCs w:val="28"/>
        </w:rPr>
        <w:sectPr w:rsidR="007524F6" w:rsidRPr="00704AE8">
          <w:headerReference w:type="default" r:id="rId18"/>
          <w:footerReference w:type="default" r:id="rId19"/>
          <w:headerReference w:type="first" r:id="rId20"/>
          <w:footerReference w:type="first" r:id="rId21"/>
          <w:pgSz w:w="16838" w:h="11906" w:orient="landscape"/>
          <w:pgMar w:top="777" w:right="425" w:bottom="1135" w:left="1134" w:header="720" w:footer="720" w:gutter="0"/>
          <w:cols w:space="720"/>
          <w:formProt w:val="0"/>
          <w:titlePg/>
          <w:docGrid w:linePitch="381"/>
        </w:sectPr>
      </w:pPr>
    </w:p>
    <w:p w:rsidR="007524F6" w:rsidRDefault="00551A46">
      <w:pPr>
        <w:widowControl w:val="0"/>
        <w:ind w:left="7797" w:hanging="3685"/>
        <w:jc w:val="center"/>
        <w:rPr>
          <w:sz w:val="14"/>
          <w:szCs w:val="14"/>
        </w:rPr>
      </w:pPr>
      <w:r>
        <w:lastRenderedPageBreak/>
        <w:t>Форма №4</w:t>
      </w:r>
    </w:p>
    <w:p w:rsidR="007524F6" w:rsidRDefault="00551A46">
      <w:pPr>
        <w:widowControl w:val="0"/>
        <w:jc w:val="center"/>
      </w:pPr>
      <w:r>
        <w:t>Ресурсное обеспечение реализации муниципальной программы</w:t>
      </w:r>
    </w:p>
    <w:p w:rsidR="007524F6" w:rsidRDefault="00551A46">
      <w:pPr>
        <w:widowControl w:val="0"/>
        <w:jc w:val="center"/>
      </w:pPr>
      <w:r>
        <w:t>за счет всех источников финансирования</w:t>
      </w:r>
    </w:p>
    <w:tbl>
      <w:tblPr>
        <w:tblW w:w="9434" w:type="dxa"/>
        <w:tblInd w:w="50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029"/>
        <w:gridCol w:w="2011"/>
        <w:gridCol w:w="992"/>
        <w:gridCol w:w="992"/>
        <w:gridCol w:w="993"/>
        <w:gridCol w:w="1417"/>
      </w:tblGrid>
      <w:tr w:rsidR="007524F6" w:rsidTr="00704AE8">
        <w:trPr>
          <w:trHeight w:val="360"/>
          <w:tblHeader/>
        </w:trPr>
        <w:tc>
          <w:tcPr>
            <w:tcW w:w="302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мероприятий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программы</w:t>
            </w:r>
          </w:p>
        </w:tc>
        <w:tc>
          <w:tcPr>
            <w:tcW w:w="20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Источники</w:t>
            </w:r>
          </w:p>
          <w:p w:rsidR="007524F6" w:rsidRDefault="00551A4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финансирования</w:t>
            </w:r>
          </w:p>
        </w:tc>
        <w:tc>
          <w:tcPr>
            <w:tcW w:w="4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524F6" w:rsidRDefault="007524F6">
            <w:pPr>
              <w:widowControl w:val="0"/>
              <w:jc w:val="center"/>
              <w:rPr>
                <w:sz w:val="18"/>
                <w:szCs w:val="18"/>
              </w:rPr>
            </w:pPr>
          </w:p>
          <w:p w:rsidR="007524F6" w:rsidRDefault="00551A4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>Расходы (тыс.руб.)</w:t>
            </w:r>
          </w:p>
        </w:tc>
      </w:tr>
      <w:tr w:rsidR="00704AE8" w:rsidTr="00704AE8">
        <w:trPr>
          <w:trHeight w:val="918"/>
          <w:tblHeader/>
        </w:trPr>
        <w:tc>
          <w:tcPr>
            <w:tcW w:w="30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2025 год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2026 год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2027 год</w:t>
            </w:r>
          </w:p>
        </w:tc>
        <w:tc>
          <w:tcPr>
            <w:tcW w:w="141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всего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Строительство модульной котельной для ГКОУ РА "Школа-интернат для детей с ОВЗ, детей сирот и детей, оставшихся без попечения родителей", здания отделения Пенсионного фонда РА в Шовгеновском районе, административное здание отделения связи и Почта России в а. Хакуринохабль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32 526,13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32 526,13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30 023,95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30 023,95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2 469,66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2 469,66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704AE8">
              <w:rPr>
                <w:sz w:val="24"/>
                <w:szCs w:val="24"/>
              </w:rPr>
              <w:t>юджет</w:t>
            </w:r>
            <w:r>
              <w:rPr>
                <w:sz w:val="24"/>
                <w:szCs w:val="24"/>
              </w:rPr>
              <w:t xml:space="preserve">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32,53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32,53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Строительство модульной котельной для ГБУЗ РА "Шовгеновская центральная районная больница" в а. Хакуринохабль, Гагарина, 50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29 297,60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29 297,60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26 900,11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26 900,11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2 368,19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2 368,19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29,30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29,30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3. Строительство ливневой канализации в центральной части а. Хакуринохабль</w:t>
            </w:r>
            <w:r w:rsidR="00073F6E">
              <w:rPr>
                <w:rFonts w:eastAsia="Calibri"/>
                <w:sz w:val="24"/>
                <w:szCs w:val="24"/>
                <w:lang w:eastAsia="en-US"/>
              </w:rPr>
              <w:t xml:space="preserve"> (ул.Краснооктябрьская, ул. Шовгенова)</w:t>
            </w:r>
          </w:p>
          <w:p w:rsidR="00704AE8" w:rsidRDefault="00704AE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42 017,43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42 017,43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39 359,10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39 359,10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республиканский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2 616,31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2 616,31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28582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МО «Шовгеновский район»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42,02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jc w:val="center"/>
              <w:rPr>
                <w:sz w:val="20"/>
              </w:rPr>
            </w:pPr>
            <w:r w:rsidRPr="00605070">
              <w:rPr>
                <w:rFonts w:ascii="Calibri" w:eastAsia="Calibri" w:hAnsi="Calibri"/>
                <w:sz w:val="20"/>
                <w:lang w:eastAsia="en-US"/>
              </w:rPr>
              <w:t>42,02</w:t>
            </w:r>
          </w:p>
        </w:tc>
      </w:tr>
      <w:tr w:rsidR="00704AE8" w:rsidTr="00704AE8">
        <w:trPr>
          <w:trHeight w:val="499"/>
        </w:trPr>
        <w:tc>
          <w:tcPr>
            <w:tcW w:w="30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0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</w:t>
            </w:r>
          </w:p>
          <w:p w:rsidR="00704AE8" w:rsidRDefault="00704AE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704AE8" w:rsidRPr="00605070" w:rsidRDefault="00704AE8">
            <w:pPr>
              <w:widowControl w:val="0"/>
              <w:rPr>
                <w:sz w:val="20"/>
                <w:lang w:val="en-US"/>
              </w:rPr>
            </w:pPr>
            <w:r w:rsidRPr="00605070">
              <w:rPr>
                <w:sz w:val="20"/>
                <w:lang w:val="en-US"/>
              </w:rPr>
              <w:t>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4AE8" w:rsidRPr="00605070" w:rsidRDefault="00704AE8">
            <w:pPr>
              <w:widowControl w:val="0"/>
              <w:jc w:val="center"/>
              <w:rPr>
                <w:sz w:val="20"/>
              </w:rPr>
            </w:pPr>
            <w:r w:rsidRPr="00605070">
              <w:rPr>
                <w:sz w:val="20"/>
              </w:rPr>
              <w:t>0</w:t>
            </w:r>
          </w:p>
        </w:tc>
      </w:tr>
    </w:tbl>
    <w:p w:rsidR="007524F6" w:rsidRDefault="007524F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B468E6" w:rsidRDefault="00B468E6">
      <w:pPr>
        <w:widowControl w:val="0"/>
        <w:jc w:val="both"/>
      </w:pPr>
    </w:p>
    <w:p w:rsidR="0087162C" w:rsidRDefault="0087162C">
      <w:pPr>
        <w:widowControl w:val="0"/>
        <w:jc w:val="both"/>
      </w:pPr>
      <w:bookmarkStart w:id="0" w:name="_GoBack"/>
      <w:bookmarkEnd w:id="0"/>
    </w:p>
    <w:sectPr w:rsidR="0087162C">
      <w:headerReference w:type="default" r:id="rId22"/>
      <w:footerReference w:type="default" r:id="rId23"/>
      <w:headerReference w:type="first" r:id="rId24"/>
      <w:footerReference w:type="first" r:id="rId25"/>
      <w:pgSz w:w="11906" w:h="16838"/>
      <w:pgMar w:top="777" w:right="851" w:bottom="777" w:left="1134" w:header="720" w:footer="72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3227" w:rsidRDefault="00253227">
      <w:r>
        <w:separator/>
      </w:r>
    </w:p>
  </w:endnote>
  <w:endnote w:type="continuationSeparator" w:id="0">
    <w:p w:rsidR="00253227" w:rsidRDefault="00253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5"/>
      <w:jc w:val="center"/>
    </w:pPr>
  </w:p>
  <w:p w:rsidR="00457D4C" w:rsidRDefault="00457D4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3227" w:rsidRDefault="00253227">
      <w:r>
        <w:separator/>
      </w:r>
    </w:p>
  </w:footnote>
  <w:footnote w:type="continuationSeparator" w:id="0">
    <w:p w:rsidR="00253227" w:rsidRDefault="00253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7B586E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251657728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3" name="Врезка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457D4C" w:rsidRDefault="00457D4C">
                          <w:pPr>
                            <w:pStyle w:val="a9"/>
                            <w:rPr>
                              <w:rStyle w:val="a3"/>
                            </w:rPr>
                          </w:pPr>
                          <w:r>
                            <w:rPr>
                              <w:rStyle w:val="a3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a3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Врезка2" o:spid="_x0000_s1026" style="position:absolute;margin-left:0;margin-top:.05pt;width:1.15pt;height:1.15pt;z-index:-251658752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" o:allowincell="f" filled="f" stroked="f" strokeweight="0">
              <v:path arrowok="t"/>
              <v:textbox style="mso-fit-shape-to-text:t" inset="0,0,0,0">
                <w:txbxContent>
                  <w:p w:rsidR="00457D4C" w:rsidRDefault="00457D4C">
                    <w:pPr>
                      <w:pStyle w:val="a9"/>
                      <w:rPr>
                        <w:rStyle w:val="a3"/>
                      </w:rPr>
                    </w:pPr>
                    <w:r>
                      <w:rPr>
                        <w:rStyle w:val="a3"/>
                        <w:color w:val="000000"/>
                      </w:rPr>
                      <w:fldChar w:fldCharType="begin"/>
                    </w:r>
                    <w:r>
                      <w:rPr>
                        <w:rStyle w:val="a3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a3"/>
                        <w:color w:val="000000"/>
                      </w:rPr>
                      <w:fldChar w:fldCharType="separate"/>
                    </w:r>
                    <w:r>
                      <w:rPr>
                        <w:rStyle w:val="a3"/>
                        <w:color w:val="000000"/>
                      </w:rPr>
                      <w:t>0</w:t>
                    </w:r>
                    <w:r>
                      <w:rPr>
                        <w:rStyle w:val="a3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</w:pPr>
  </w:p>
  <w:p w:rsidR="00457D4C" w:rsidRDefault="00457D4C">
    <w:pPr>
      <w:pStyle w:val="a9"/>
    </w:pPr>
  </w:p>
  <w:p w:rsidR="00457D4C" w:rsidRDefault="00457D4C">
    <w:pPr>
      <w:pStyle w:val="a9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D4C" w:rsidRDefault="00457D4C">
    <w:pPr>
      <w:pStyle w:val="a9"/>
      <w:jc w:val="center"/>
    </w:pPr>
  </w:p>
  <w:p w:rsidR="00457D4C" w:rsidRDefault="00457D4C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D1EDA"/>
    <w:multiLevelType w:val="hybridMultilevel"/>
    <w:tmpl w:val="1A1CE87E"/>
    <w:lvl w:ilvl="0" w:tplc="33804734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57D2A"/>
    <w:multiLevelType w:val="multilevel"/>
    <w:tmpl w:val="08A0245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3A8E22E2"/>
    <w:multiLevelType w:val="multilevel"/>
    <w:tmpl w:val="D94021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6BE75D43"/>
    <w:multiLevelType w:val="multilevel"/>
    <w:tmpl w:val="3274E8FA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4F6"/>
    <w:rsid w:val="00073F6E"/>
    <w:rsid w:val="00075376"/>
    <w:rsid w:val="00253227"/>
    <w:rsid w:val="00285820"/>
    <w:rsid w:val="00457D4C"/>
    <w:rsid w:val="00504608"/>
    <w:rsid w:val="00551A46"/>
    <w:rsid w:val="005947A1"/>
    <w:rsid w:val="00605070"/>
    <w:rsid w:val="00704AE8"/>
    <w:rsid w:val="007524F6"/>
    <w:rsid w:val="007B586E"/>
    <w:rsid w:val="0087162C"/>
    <w:rsid w:val="0089127E"/>
    <w:rsid w:val="008D0C75"/>
    <w:rsid w:val="00972177"/>
    <w:rsid w:val="00993C38"/>
    <w:rsid w:val="00AA4F91"/>
    <w:rsid w:val="00B06CBF"/>
    <w:rsid w:val="00B24BBA"/>
    <w:rsid w:val="00B468E6"/>
    <w:rsid w:val="00B86464"/>
    <w:rsid w:val="00B94AF1"/>
    <w:rsid w:val="00C355B9"/>
    <w:rsid w:val="00D30581"/>
    <w:rsid w:val="00D36502"/>
    <w:rsid w:val="00D70765"/>
    <w:rsid w:val="00DD0E21"/>
    <w:rsid w:val="00E319F7"/>
    <w:rsid w:val="00E45CD8"/>
    <w:rsid w:val="00EE4DB6"/>
    <w:rsid w:val="00F84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FC57DF"/>
  <w15:docId w15:val="{6F5FA9A2-FA4D-403C-851D-097E5DD5B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C70"/>
    <w:rPr>
      <w:sz w:val="28"/>
    </w:rPr>
  </w:style>
  <w:style w:type="paragraph" w:styleId="1">
    <w:name w:val="heading 1"/>
    <w:basedOn w:val="a"/>
    <w:next w:val="a"/>
    <w:link w:val="10"/>
    <w:qFormat/>
    <w:rsid w:val="008C3D03"/>
    <w:pPr>
      <w:keepNext/>
      <w:jc w:val="center"/>
      <w:outlineLvl w:val="0"/>
    </w:pPr>
    <w:rPr>
      <w:b/>
      <w:lang w:val="x-none" w:eastAsia="x-none"/>
    </w:rPr>
  </w:style>
  <w:style w:type="paragraph" w:styleId="2">
    <w:name w:val="heading 2"/>
    <w:basedOn w:val="a"/>
    <w:next w:val="a"/>
    <w:link w:val="20"/>
    <w:qFormat/>
    <w:rsid w:val="008C3D03"/>
    <w:pPr>
      <w:keepNext/>
      <w:spacing w:line="360" w:lineRule="auto"/>
      <w:jc w:val="center"/>
      <w:outlineLvl w:val="1"/>
    </w:pPr>
    <w:rPr>
      <w:b/>
      <w:i/>
      <w:sz w:val="36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89127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B5101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8C3D03"/>
  </w:style>
  <w:style w:type="character" w:customStyle="1" w:styleId="a4">
    <w:name w:val="Нижний колонтитул Знак"/>
    <w:link w:val="a5"/>
    <w:uiPriority w:val="99"/>
    <w:qFormat/>
    <w:rsid w:val="00005FEE"/>
    <w:rPr>
      <w:sz w:val="28"/>
    </w:rPr>
  </w:style>
  <w:style w:type="character" w:customStyle="1" w:styleId="a6">
    <w:name w:val="Текст выноски Знак"/>
    <w:link w:val="a7"/>
    <w:qFormat/>
    <w:rsid w:val="002B26DD"/>
    <w:rPr>
      <w:rFonts w:ascii="Tahoma" w:hAnsi="Tahoma" w:cs="Tahoma"/>
      <w:sz w:val="16"/>
      <w:szCs w:val="16"/>
    </w:rPr>
  </w:style>
  <w:style w:type="character" w:customStyle="1" w:styleId="LineNumbering">
    <w:name w:val="Line Numbering"/>
    <w:qFormat/>
    <w:rsid w:val="00F512C1"/>
  </w:style>
  <w:style w:type="character" w:customStyle="1" w:styleId="a8">
    <w:name w:val="Верхний колонтитул Знак"/>
    <w:link w:val="a9"/>
    <w:uiPriority w:val="99"/>
    <w:qFormat/>
    <w:rsid w:val="00F512C1"/>
    <w:rPr>
      <w:sz w:val="28"/>
    </w:rPr>
  </w:style>
  <w:style w:type="character" w:customStyle="1" w:styleId="10">
    <w:name w:val="Заголовок 1 Знак"/>
    <w:link w:val="1"/>
    <w:qFormat/>
    <w:rsid w:val="006E741B"/>
    <w:rPr>
      <w:b/>
      <w:sz w:val="28"/>
    </w:rPr>
  </w:style>
  <w:style w:type="character" w:customStyle="1" w:styleId="20">
    <w:name w:val="Заголовок 2 Знак"/>
    <w:link w:val="2"/>
    <w:qFormat/>
    <w:rsid w:val="006E741B"/>
    <w:rPr>
      <w:b/>
      <w:i/>
      <w:sz w:val="36"/>
    </w:rPr>
  </w:style>
  <w:style w:type="character" w:customStyle="1" w:styleId="aa">
    <w:name w:val="Схема документа Знак"/>
    <w:link w:val="ab"/>
    <w:semiHidden/>
    <w:qFormat/>
    <w:rsid w:val="006E741B"/>
    <w:rPr>
      <w:rFonts w:ascii="Tahoma" w:hAnsi="Tahoma"/>
      <w:sz w:val="28"/>
      <w:shd w:val="clear" w:color="auto" w:fill="000080"/>
    </w:rPr>
  </w:style>
  <w:style w:type="character" w:customStyle="1" w:styleId="ac">
    <w:name w:val="Заголовок Знак"/>
    <w:link w:val="ad"/>
    <w:qFormat/>
    <w:rsid w:val="006E741B"/>
    <w:rPr>
      <w:b/>
      <w:color w:val="000000"/>
      <w:sz w:val="28"/>
    </w:rPr>
  </w:style>
  <w:style w:type="character" w:customStyle="1" w:styleId="ae">
    <w:name w:val="Основной текст Знак"/>
    <w:link w:val="af"/>
    <w:qFormat/>
    <w:rsid w:val="006E741B"/>
    <w:rPr>
      <w:sz w:val="28"/>
    </w:rPr>
  </w:style>
  <w:style w:type="character" w:customStyle="1" w:styleId="3">
    <w:name w:val="Основной текст 3 Знак"/>
    <w:link w:val="30"/>
    <w:qFormat/>
    <w:rsid w:val="006E741B"/>
    <w:rPr>
      <w:sz w:val="28"/>
    </w:rPr>
  </w:style>
  <w:style w:type="character" w:customStyle="1" w:styleId="af0">
    <w:name w:val="Гипертекстовая ссылка"/>
    <w:uiPriority w:val="99"/>
    <w:qFormat/>
    <w:rsid w:val="004500E5"/>
    <w:rPr>
      <w:rFonts w:cs="Times New Roman"/>
      <w:b/>
      <w:color w:val="106BBE"/>
    </w:rPr>
  </w:style>
  <w:style w:type="character" w:customStyle="1" w:styleId="InternetLink">
    <w:name w:val="Internet Link"/>
    <w:basedOn w:val="a0"/>
    <w:qFormat/>
    <w:rPr>
      <w:color w:val="0000EE" w:themeColor="hyperlink"/>
      <w:u w:val="single"/>
    </w:rPr>
  </w:style>
  <w:style w:type="character" w:customStyle="1" w:styleId="af1">
    <w:name w:val="Символ сноски"/>
    <w:qFormat/>
  </w:style>
  <w:style w:type="character" w:customStyle="1" w:styleId="af2">
    <w:name w:val="Символ концевой сноски"/>
    <w:qFormat/>
  </w:style>
  <w:style w:type="character" w:styleId="af3">
    <w:name w:val="FollowedHyperlink"/>
    <w:rPr>
      <w:color w:val="800000"/>
      <w:u w:val="single"/>
    </w:rPr>
  </w:style>
  <w:style w:type="paragraph" w:customStyle="1" w:styleId="11">
    <w:name w:val="Заголовок1"/>
    <w:basedOn w:val="a"/>
    <w:next w:val="af"/>
    <w:qFormat/>
    <w:pPr>
      <w:keepNext/>
      <w:spacing w:before="240" w:after="120"/>
    </w:pPr>
    <w:rPr>
      <w:rFonts w:ascii="Liberation Sans" w:eastAsia="Microsoft YaHei" w:hAnsi="Liberation Sans" w:cs="Lucida Sans"/>
      <w:szCs w:val="28"/>
    </w:rPr>
  </w:style>
  <w:style w:type="paragraph" w:styleId="af">
    <w:name w:val="Body Text"/>
    <w:basedOn w:val="a"/>
    <w:link w:val="ae"/>
    <w:rsid w:val="008C3D03"/>
    <w:pPr>
      <w:jc w:val="both"/>
    </w:pPr>
    <w:rPr>
      <w:lang w:val="x-none" w:eastAsia="x-none"/>
    </w:rPr>
  </w:style>
  <w:style w:type="paragraph" w:styleId="af4">
    <w:name w:val="List"/>
    <w:basedOn w:val="af"/>
    <w:rPr>
      <w:rFonts w:cs="Lucida Sans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f6">
    <w:name w:val="index heading"/>
    <w:basedOn w:val="a"/>
    <w:qFormat/>
    <w:pPr>
      <w:suppressLineNumbers/>
    </w:pPr>
    <w:rPr>
      <w:rFonts w:cs="Lucida Sans"/>
    </w:rPr>
  </w:style>
  <w:style w:type="paragraph" w:styleId="af7">
    <w:name w:val="envelope address"/>
    <w:basedOn w:val="a"/>
    <w:qFormat/>
    <w:rsid w:val="008C3D03"/>
    <w:pPr>
      <w:ind w:left="2880"/>
    </w:pPr>
    <w:rPr>
      <w:rFonts w:ascii="Arial" w:hAnsi="Arial"/>
      <w:b/>
      <w:sz w:val="32"/>
    </w:rPr>
  </w:style>
  <w:style w:type="paragraph" w:styleId="21">
    <w:name w:val="envelope return"/>
    <w:basedOn w:val="a"/>
    <w:qFormat/>
    <w:rsid w:val="008C3D03"/>
    <w:rPr>
      <w:rFonts w:ascii="Arial" w:hAnsi="Arial"/>
      <w:b/>
      <w:sz w:val="32"/>
    </w:rPr>
  </w:style>
  <w:style w:type="paragraph" w:customStyle="1" w:styleId="af8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9">
    <w:name w:val="header"/>
    <w:basedOn w:val="a"/>
    <w:link w:val="a8"/>
    <w:uiPriority w:val="99"/>
    <w:rsid w:val="008C3D03"/>
    <w:pPr>
      <w:tabs>
        <w:tab w:val="center" w:pos="4153"/>
        <w:tab w:val="right" w:pos="8306"/>
      </w:tabs>
    </w:pPr>
    <w:rPr>
      <w:lang w:val="x-none" w:eastAsia="x-none"/>
    </w:rPr>
  </w:style>
  <w:style w:type="paragraph" w:styleId="ab">
    <w:name w:val="Document Map"/>
    <w:basedOn w:val="a"/>
    <w:link w:val="aa"/>
    <w:semiHidden/>
    <w:qFormat/>
    <w:rsid w:val="008C3D03"/>
    <w:pPr>
      <w:shd w:val="clear" w:color="auto" w:fill="000080"/>
    </w:pPr>
    <w:rPr>
      <w:rFonts w:ascii="Tahoma" w:hAnsi="Tahoma"/>
      <w:lang w:val="x-none" w:eastAsia="x-none"/>
    </w:rPr>
  </w:style>
  <w:style w:type="paragraph" w:styleId="ad">
    <w:name w:val="Title"/>
    <w:basedOn w:val="a"/>
    <w:link w:val="ac"/>
    <w:qFormat/>
    <w:rsid w:val="008C3D03"/>
    <w:pPr>
      <w:jc w:val="center"/>
    </w:pPr>
    <w:rPr>
      <w:b/>
      <w:color w:val="000000"/>
      <w:lang w:val="x-none" w:eastAsia="x-none"/>
    </w:rPr>
  </w:style>
  <w:style w:type="paragraph" w:styleId="30">
    <w:name w:val="Body Text 3"/>
    <w:basedOn w:val="a"/>
    <w:link w:val="3"/>
    <w:qFormat/>
    <w:rsid w:val="008C3D03"/>
    <w:pPr>
      <w:jc w:val="both"/>
    </w:pPr>
    <w:rPr>
      <w:lang w:val="x-none" w:eastAsia="x-none"/>
    </w:rPr>
  </w:style>
  <w:style w:type="paragraph" w:styleId="a5">
    <w:name w:val="footer"/>
    <w:basedOn w:val="a"/>
    <w:link w:val="a4"/>
    <w:uiPriority w:val="99"/>
    <w:rsid w:val="00005FEE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7">
    <w:name w:val="Balloon Text"/>
    <w:basedOn w:val="a"/>
    <w:link w:val="a6"/>
    <w:qFormat/>
    <w:rsid w:val="002B26DD"/>
    <w:rPr>
      <w:rFonts w:ascii="Tahoma" w:hAnsi="Tahoma"/>
      <w:sz w:val="16"/>
      <w:szCs w:val="16"/>
      <w:lang w:val="x-none" w:eastAsia="x-none"/>
    </w:rPr>
  </w:style>
  <w:style w:type="paragraph" w:customStyle="1" w:styleId="af9">
    <w:name w:val="Прижатый влево"/>
    <w:basedOn w:val="a"/>
    <w:next w:val="a"/>
    <w:uiPriority w:val="99"/>
    <w:qFormat/>
    <w:rsid w:val="004500E5"/>
    <w:pPr>
      <w:widowControl w:val="0"/>
    </w:pPr>
    <w:rPr>
      <w:rFonts w:ascii="Arial" w:hAnsi="Arial" w:cs="Arial"/>
      <w:sz w:val="24"/>
      <w:szCs w:val="24"/>
    </w:rPr>
  </w:style>
  <w:style w:type="paragraph" w:customStyle="1" w:styleId="afa">
    <w:name w:val="Нормальный (таблица)"/>
    <w:basedOn w:val="a"/>
    <w:next w:val="a"/>
    <w:uiPriority w:val="99"/>
    <w:qFormat/>
    <w:rsid w:val="00E118F3"/>
    <w:pPr>
      <w:widowControl w:val="0"/>
      <w:jc w:val="both"/>
    </w:pPr>
    <w:rPr>
      <w:rFonts w:ascii="Arial" w:hAnsi="Arial" w:cs="Arial"/>
      <w:sz w:val="24"/>
      <w:szCs w:val="24"/>
    </w:rPr>
  </w:style>
  <w:style w:type="paragraph" w:styleId="afb">
    <w:name w:val="No Spacing"/>
    <w:uiPriority w:val="1"/>
    <w:qFormat/>
    <w:rsid w:val="009D2144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qFormat/>
    <w:rsid w:val="00216F21"/>
    <w:pPr>
      <w:widowControl w:val="0"/>
    </w:pPr>
    <w:rPr>
      <w:rFonts w:ascii="Courier New" w:hAnsi="Courier New" w:cs="Courier New"/>
    </w:rPr>
  </w:style>
  <w:style w:type="paragraph" w:customStyle="1" w:styleId="afc">
    <w:name w:val="Содержимое врезки"/>
    <w:basedOn w:val="a"/>
    <w:qFormat/>
  </w:style>
  <w:style w:type="paragraph" w:customStyle="1" w:styleId="afd">
    <w:name w:val="Содержимое таблицы"/>
    <w:basedOn w:val="a"/>
    <w:qFormat/>
    <w:pPr>
      <w:widowControl w:val="0"/>
      <w:suppressLineNumbers/>
    </w:pPr>
  </w:style>
  <w:style w:type="paragraph" w:customStyle="1" w:styleId="afe">
    <w:name w:val="Заголовок таблицы"/>
    <w:basedOn w:val="afd"/>
    <w:qFormat/>
    <w:pPr>
      <w:jc w:val="center"/>
    </w:pPr>
    <w:rPr>
      <w:b/>
      <w:bCs/>
    </w:rPr>
  </w:style>
  <w:style w:type="paragraph" w:styleId="aff">
    <w:name w:val="List Paragraph"/>
    <w:basedOn w:val="a"/>
    <w:qFormat/>
    <w:pPr>
      <w:ind w:left="720"/>
      <w:contextualSpacing/>
    </w:pPr>
  </w:style>
  <w:style w:type="paragraph" w:customStyle="1" w:styleId="aff0">
    <w:name w:val="Содержимое списка"/>
    <w:basedOn w:val="a"/>
    <w:qFormat/>
    <w:pPr>
      <w:ind w:left="567"/>
    </w:pPr>
  </w:style>
  <w:style w:type="numbering" w:customStyle="1" w:styleId="aff1">
    <w:name w:val="Без списка"/>
    <w:uiPriority w:val="99"/>
    <w:semiHidden/>
    <w:unhideWhenUsed/>
    <w:qFormat/>
  </w:style>
  <w:style w:type="table" w:styleId="aff2">
    <w:name w:val="Table Grid"/>
    <w:basedOn w:val="a1"/>
    <w:rsid w:val="00B748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uiPriority w:val="59"/>
    <w:rsid w:val="00E118F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3">
    <w:name w:val="Hyperlink"/>
    <w:basedOn w:val="a0"/>
    <w:uiPriority w:val="99"/>
    <w:unhideWhenUsed/>
    <w:rsid w:val="00D36502"/>
    <w:rPr>
      <w:color w:val="0000FF"/>
      <w:u w:val="single"/>
    </w:rPr>
  </w:style>
  <w:style w:type="character" w:customStyle="1" w:styleId="50">
    <w:name w:val="Заголовок 5 Знак"/>
    <w:basedOn w:val="a0"/>
    <w:link w:val="5"/>
    <w:semiHidden/>
    <w:rsid w:val="0089127E"/>
    <w:rPr>
      <w:rFonts w:asciiTheme="majorHAnsi" w:eastAsiaTheme="majorEastAsia" w:hAnsiTheme="majorHAnsi" w:cstheme="majorBidi"/>
      <w:color w:val="0B5101" w:themeColor="accent1" w:themeShade="7F"/>
      <w:sz w:val="28"/>
    </w:rPr>
  </w:style>
  <w:style w:type="paragraph" w:styleId="aff4">
    <w:name w:val="Body Text Indent"/>
    <w:basedOn w:val="a"/>
    <w:link w:val="aff5"/>
    <w:rsid w:val="0089127E"/>
    <w:pPr>
      <w:spacing w:after="120"/>
      <w:ind w:left="283"/>
    </w:pPr>
  </w:style>
  <w:style w:type="character" w:customStyle="1" w:styleId="aff5">
    <w:name w:val="Основной текст с отступом Знак"/>
    <w:basedOn w:val="a0"/>
    <w:link w:val="aff4"/>
    <w:rsid w:val="0089127E"/>
    <w:rPr>
      <w:sz w:val="28"/>
    </w:rPr>
  </w:style>
  <w:style w:type="paragraph" w:styleId="aff6">
    <w:name w:val="Normal (Web)"/>
    <w:basedOn w:val="a"/>
    <w:uiPriority w:val="99"/>
    <w:unhideWhenUsed/>
    <w:rsid w:val="00B468E6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styleId="aff7">
    <w:name w:val="Strong"/>
    <w:basedOn w:val="a0"/>
    <w:uiPriority w:val="22"/>
    <w:qFormat/>
    <w:rsid w:val="00B468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9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19702/" TargetMode="Externa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hyperlink" Target="http://www.consultant.ru/document/cons_doc_LAW_19702/71ca40dc63d9a84157b4afc7189f705a813d8a56/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Relationship Id="rId22" Type="http://schemas.openxmlformats.org/officeDocument/2006/relationships/header" Target="header6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29573-E64F-4BCB-80FA-8E33E1476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10</Pages>
  <Words>2100</Words>
  <Characters>11970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иии</vt:lpstr>
    </vt:vector>
  </TitlesOfParts>
  <Company>Машбюро</Company>
  <LinksUpToDate>false</LinksUpToDate>
  <CharactersWithSpaces>14042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иии</dc:title>
  <dc:subject/>
  <dc:creator>Машбюро</dc:creator>
  <dc:description/>
  <cp:lastModifiedBy>User</cp:lastModifiedBy>
  <cp:revision>5</cp:revision>
  <cp:lastPrinted>2025-01-09T11:07:00Z</cp:lastPrinted>
  <dcterms:created xsi:type="dcterms:W3CDTF">2025-01-09T09:39:00Z</dcterms:created>
  <dcterms:modified xsi:type="dcterms:W3CDTF">2025-01-09T11:09:00Z</dcterms:modified>
  <dc:language>ru-RU</dc:language>
</cp:coreProperties>
</file>