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6A" w:rsidRPr="000426F7" w:rsidRDefault="00C4336A" w:rsidP="00C43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F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4336A" w:rsidRPr="000426F7" w:rsidRDefault="00C4336A" w:rsidP="00C433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426F7">
        <w:rPr>
          <w:rFonts w:ascii="Times New Roman" w:hAnsi="Times New Roman" w:cs="Times New Roman"/>
          <w:sz w:val="26"/>
          <w:szCs w:val="26"/>
        </w:rPr>
        <w:t>о проведении отбора претендентов на право получения субсидии в целях финансового обеспечения затрат в связи с выполнением</w:t>
      </w:r>
      <w:proofErr w:type="gramEnd"/>
      <w:r w:rsidRPr="000426F7">
        <w:rPr>
          <w:rFonts w:ascii="Times New Roman" w:hAnsi="Times New Roman" w:cs="Times New Roman"/>
          <w:sz w:val="26"/>
          <w:szCs w:val="26"/>
        </w:rPr>
        <w:t xml:space="preserve"> работ по благоустройству дворовых территорий многоквартирных домов на территории муниципального образования «Хакуринохабльское сельское поселение»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653"/>
        <w:gridCol w:w="1923"/>
        <w:gridCol w:w="2964"/>
        <w:gridCol w:w="1383"/>
      </w:tblGrid>
      <w:tr w:rsidR="00C4336A" w:rsidRPr="00FD435A" w:rsidTr="00BC6887">
        <w:tc>
          <w:tcPr>
            <w:tcW w:w="659" w:type="dxa"/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6A" w:rsidRPr="00DE2DE7" w:rsidRDefault="00C4336A" w:rsidP="00BC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  <w:p w:rsidR="00C4336A" w:rsidRPr="00DE2DE7" w:rsidRDefault="00C4336A" w:rsidP="00BC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6A" w:rsidRPr="00DE2DE7" w:rsidRDefault="00C4336A" w:rsidP="00BC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Текст пояснений</w:t>
            </w:r>
          </w:p>
        </w:tc>
      </w:tr>
      <w:tr w:rsidR="00C4336A" w:rsidRPr="00FD435A" w:rsidTr="00BC6887">
        <w:tc>
          <w:tcPr>
            <w:tcW w:w="659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отбора</w:t>
            </w:r>
          </w:p>
        </w:tc>
        <w:tc>
          <w:tcPr>
            <w:tcW w:w="61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2DE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образования «Хакуринохабльское сельское поселение» от 25.12.2018г. № 67 «</w:t>
            </w: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 программы «Формирование комфортной городской среды» на 2018-2022 годы»</w:t>
            </w:r>
          </w:p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A" w:rsidRPr="00FD435A" w:rsidTr="00BC6887">
        <w:tc>
          <w:tcPr>
            <w:tcW w:w="659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Предмет, цель и задача отбора</w:t>
            </w:r>
          </w:p>
        </w:tc>
        <w:tc>
          <w:tcPr>
            <w:tcW w:w="619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Отбор претендентов осуществляется на право получения субсидии в целях финансовое обеспечение затрат, в связи с выполнением работ по благоустройству дворовых территорий многоквартирных домов на территории муниципального образования «Хакуринохабльское сельское поселение», с целью </w:t>
            </w:r>
            <w:proofErr w:type="gramStart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повышения уровня благоустройства дворовых территорий многоквартирных домов</w:t>
            </w:r>
            <w:proofErr w:type="gramEnd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«Хакуринохабльское сельское поселение»</w:t>
            </w:r>
          </w:p>
        </w:tc>
      </w:tr>
      <w:tr w:rsidR="00C4336A" w:rsidRPr="00FD435A" w:rsidTr="00BC6887">
        <w:tc>
          <w:tcPr>
            <w:tcW w:w="659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1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срока подачи заявлений и документов на участие в отборе. Дата проведения отбора</w:t>
            </w:r>
          </w:p>
        </w:tc>
        <w:tc>
          <w:tcPr>
            <w:tcW w:w="619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Документы необходимо представить в течение 5 рабочих дней с 15.04.2019 года 9-00 час.</w:t>
            </w:r>
          </w:p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по 19.04.2019 года до 17-00 час.</w:t>
            </w:r>
          </w:p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. Комиссионный отбор состоится в 10 часов 00 минут 22.04.2019 года.</w:t>
            </w:r>
          </w:p>
        </w:tc>
      </w:tr>
      <w:tr w:rsidR="00C4336A" w:rsidRPr="00FD435A" w:rsidTr="00BC6887">
        <w:tc>
          <w:tcPr>
            <w:tcW w:w="659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1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Место и время приема заявлений на участие в отборе, номер контактного телефона.</w:t>
            </w:r>
          </w:p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Адрес уполномоченного органа</w:t>
            </w:r>
          </w:p>
        </w:tc>
        <w:tc>
          <w:tcPr>
            <w:tcW w:w="6191" w:type="dxa"/>
            <w:gridSpan w:val="3"/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в понедельник – четверг с 9:00 до 18:00, пятница с 9:00 до 17:00, перерыв с 13:00 </w:t>
            </w:r>
            <w:proofErr w:type="gramStart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 13:48</w:t>
            </w:r>
          </w:p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тел. 8 (87773) </w:t>
            </w:r>
            <w:r w:rsidRPr="00DE2D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92175</w:t>
            </w:r>
          </w:p>
        </w:tc>
      </w:tr>
      <w:tr w:rsidR="00C4336A" w:rsidRPr="00FD435A" w:rsidTr="00BC6887">
        <w:tc>
          <w:tcPr>
            <w:tcW w:w="659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1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Критерии отбора претендентов</w:t>
            </w:r>
          </w:p>
        </w:tc>
        <w:tc>
          <w:tcPr>
            <w:tcW w:w="6191" w:type="dxa"/>
            <w:gridSpan w:val="3"/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– осуществление претендентом деятельности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Шовгеновский район</w:t>
            </w: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– опыт выполнения работ по строительству, капитальному ремонту асфальтобетонного покрытия</w:t>
            </w:r>
          </w:p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– наличие специализированной техники для выполнения дорожно-ремонтных работ</w:t>
            </w:r>
          </w:p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– срок проведения работ</w:t>
            </w:r>
          </w:p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A" w:rsidRPr="00FD435A" w:rsidTr="00BC6887">
        <w:trPr>
          <w:trHeight w:val="3669"/>
        </w:trPr>
        <w:tc>
          <w:tcPr>
            <w:tcW w:w="659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21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для участия в отборе</w:t>
            </w:r>
          </w:p>
        </w:tc>
        <w:tc>
          <w:tcPr>
            <w:tcW w:w="61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E2DE7">
              <w:rPr>
                <w:b w:val="0"/>
                <w:sz w:val="24"/>
                <w:szCs w:val="24"/>
              </w:rPr>
              <w:t>– надлежащим образом заверенные копии учредительных документов (для юридических лиц);</w:t>
            </w:r>
          </w:p>
          <w:p w:rsidR="00C4336A" w:rsidRPr="00DE2DE7" w:rsidRDefault="00C4336A" w:rsidP="00BC68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E2DE7">
              <w:rPr>
                <w:b w:val="0"/>
                <w:sz w:val="24"/>
                <w:szCs w:val="24"/>
              </w:rPr>
              <w:t>– надлежащим образом заверенная копия свидетельства о постановке на учет в налоговом органе (для юридических лиц и индивидуальных предпринимателей);</w:t>
            </w:r>
          </w:p>
          <w:p w:rsidR="00C4336A" w:rsidRPr="00DE2DE7" w:rsidRDefault="00C4336A" w:rsidP="00BC68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E2DE7">
              <w:rPr>
                <w:b w:val="0"/>
                <w:sz w:val="24"/>
                <w:szCs w:val="24"/>
              </w:rPr>
              <w:t xml:space="preserve"> – справка налогового органа по состоянию на первое число месяца, предшествующего месяцу, в котором планируется заключить Соглашение,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C4336A" w:rsidRPr="00DE2DE7" w:rsidRDefault="00C4336A" w:rsidP="00BC68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E2DE7">
              <w:rPr>
                <w:b w:val="0"/>
                <w:sz w:val="24"/>
                <w:szCs w:val="24"/>
              </w:rPr>
              <w:t>– надлежащим образом заверенная выписка из Единого государственного реестра юридических лиц, из Единого государственного реестра индивидуальных предпринимателей (для юридических лиц и индивидуальных предпринимателей, соответственно), выданная не ранее первого числа месяца, предшествующего месяцу, в котором планируется заключить Соглашение;</w:t>
            </w:r>
          </w:p>
          <w:p w:rsidR="00C4336A" w:rsidRPr="00DE2DE7" w:rsidRDefault="00C4336A" w:rsidP="00BC68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E2DE7">
              <w:rPr>
                <w:b w:val="0"/>
                <w:sz w:val="24"/>
                <w:szCs w:val="24"/>
              </w:rPr>
              <w:t>– справка, подтверждающая, что юридическое лицо не находится в процессе реорганизации, ликвидации, банкротства (для юридических лиц), а индивидуальный предприниматель не прекратил деятельность в качестве индивидуального предпринимателя (для индивидуальных предпринимателей);</w:t>
            </w:r>
          </w:p>
          <w:p w:rsidR="00C4336A" w:rsidRPr="00DE2DE7" w:rsidRDefault="00C4336A" w:rsidP="00BC68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E2DE7">
              <w:rPr>
                <w:b w:val="0"/>
                <w:sz w:val="24"/>
                <w:szCs w:val="24"/>
              </w:rPr>
              <w:t>– справка о наличии специализированной техники для выполнения дорожно-ремонтных работ (произвольная форма);</w:t>
            </w:r>
          </w:p>
          <w:p w:rsidR="00C4336A" w:rsidRPr="002F7B63" w:rsidRDefault="00C4336A" w:rsidP="00BC68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2F7B63">
              <w:rPr>
                <w:b w:val="0"/>
                <w:sz w:val="24"/>
                <w:szCs w:val="24"/>
              </w:rPr>
              <w:t xml:space="preserve">–выписка из реестра членов </w:t>
            </w:r>
            <w:proofErr w:type="spellStart"/>
            <w:r w:rsidRPr="002F7B63">
              <w:rPr>
                <w:b w:val="0"/>
                <w:sz w:val="24"/>
                <w:szCs w:val="24"/>
              </w:rPr>
              <w:t>саморегулируемой</w:t>
            </w:r>
            <w:proofErr w:type="spellEnd"/>
            <w:r w:rsidRPr="002F7B63">
              <w:rPr>
                <w:b w:val="0"/>
                <w:sz w:val="24"/>
                <w:szCs w:val="24"/>
              </w:rPr>
              <w:t xml:space="preserve"> организации, членом которой является претендент;</w:t>
            </w:r>
          </w:p>
          <w:p w:rsidR="00C4336A" w:rsidRPr="00DE2DE7" w:rsidRDefault="00C4336A" w:rsidP="00BC68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E2DE7">
              <w:rPr>
                <w:b w:val="0"/>
                <w:color w:val="000000"/>
                <w:sz w:val="24"/>
                <w:szCs w:val="24"/>
              </w:rPr>
              <w:t>– справка,</w:t>
            </w:r>
            <w:r w:rsidRPr="00DE2DE7">
              <w:rPr>
                <w:b w:val="0"/>
                <w:sz w:val="24"/>
                <w:szCs w:val="24"/>
              </w:rPr>
              <w:t xml:space="preserve"> составленная в произвольной форме и подписанная претендентом и его главным бухгалтером (при наличии), подтверждающая соответствие претендента требованию, установленному подпунктом 4 пункта 2.14 настоящего Порядка, по состоянию на первое число месяца, предшествующего месяцу, в котором планируется заключить Соглашение;</w:t>
            </w:r>
          </w:p>
          <w:p w:rsidR="00C4336A" w:rsidRPr="00DE2DE7" w:rsidRDefault="00C4336A" w:rsidP="00BC68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E2DE7">
              <w:rPr>
                <w:b w:val="0"/>
                <w:sz w:val="24"/>
                <w:szCs w:val="24"/>
              </w:rPr>
              <w:t xml:space="preserve">– копии документов, подтверждающих наличие у претендента опыта работ по строительству, капитальному ремонту </w:t>
            </w:r>
            <w:proofErr w:type="spellStart"/>
            <w:proofErr w:type="gramStart"/>
            <w:r w:rsidRPr="00DE2DE7">
              <w:rPr>
                <w:b w:val="0"/>
                <w:sz w:val="24"/>
                <w:szCs w:val="24"/>
              </w:rPr>
              <w:t>асфальто-бетонного</w:t>
            </w:r>
            <w:proofErr w:type="spellEnd"/>
            <w:proofErr w:type="gramEnd"/>
            <w:r w:rsidRPr="00DE2DE7">
              <w:rPr>
                <w:b w:val="0"/>
                <w:sz w:val="24"/>
                <w:szCs w:val="24"/>
              </w:rPr>
              <w:t xml:space="preserve"> покрытия (при наличии);</w:t>
            </w:r>
          </w:p>
          <w:p w:rsidR="00C4336A" w:rsidRPr="00DE2DE7" w:rsidRDefault="00C4336A" w:rsidP="00BC68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E2DE7">
              <w:rPr>
                <w:b w:val="0"/>
                <w:sz w:val="24"/>
                <w:szCs w:val="24"/>
              </w:rPr>
              <w:t>– справка по состоянию на первое число месяца, предшествующего месяцу, в котором планируется заключить Соглашение, о неполучении средств из местного бюджета в соответствии с иными муниципальными правовыми актами на цели, указанные в п. 1.2 настоящего Порядка, составленная в произвольной форме и подписанная претендентом и его главным бухгалтером (при наличии);</w:t>
            </w:r>
          </w:p>
          <w:p w:rsidR="00C4336A" w:rsidRPr="00DE2DE7" w:rsidRDefault="00C4336A" w:rsidP="00BC68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E2DE7">
              <w:rPr>
                <w:b w:val="0"/>
                <w:sz w:val="24"/>
                <w:szCs w:val="24"/>
              </w:rPr>
              <w:t xml:space="preserve">– справка по состоянию на первое число месяца, предшествующего месяцу, в котором планируется заключить Соглашение, об отсутствии просроченной </w:t>
            </w:r>
            <w:r w:rsidRPr="00DE2DE7">
              <w:rPr>
                <w:b w:val="0"/>
                <w:sz w:val="24"/>
                <w:szCs w:val="24"/>
              </w:rPr>
              <w:lastRenderedPageBreak/>
              <w:t xml:space="preserve">задолженности по возврату в местный бюджет субсидий, бюджетных инвестиций, </w:t>
            </w:r>
            <w:proofErr w:type="gramStart"/>
            <w:r w:rsidRPr="00DE2DE7">
              <w:rPr>
                <w:b w:val="0"/>
                <w:sz w:val="24"/>
                <w:szCs w:val="24"/>
              </w:rPr>
              <w:t>предоставленных</w:t>
            </w:r>
            <w:proofErr w:type="gramEnd"/>
            <w:r w:rsidRPr="00DE2DE7">
              <w:rPr>
                <w:b w:val="0"/>
                <w:sz w:val="24"/>
                <w:szCs w:val="24"/>
              </w:rPr>
              <w:t xml:space="preserve"> в том числе в соответствии с иными правовыми актами, и иной просроченной задолженности перед местным бюджетом, составленная в произвольной форме и подписанная претендентом и его главным бухгалтером (при наличии);</w:t>
            </w:r>
          </w:p>
          <w:p w:rsidR="00C4336A" w:rsidRPr="00DE2DE7" w:rsidRDefault="00C4336A" w:rsidP="00BC68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E2DE7">
              <w:rPr>
                <w:b w:val="0"/>
                <w:sz w:val="24"/>
                <w:szCs w:val="24"/>
              </w:rPr>
              <w:t>– график выполнения работ;</w:t>
            </w:r>
          </w:p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– согласие субъектов персональных данных на их обработку, если информация, включенная в состав Заявки, и приложенные к ней документы содержат персональные данные.</w:t>
            </w:r>
          </w:p>
        </w:tc>
      </w:tr>
      <w:tr w:rsidR="00C4336A" w:rsidRPr="00FD435A" w:rsidTr="00BC6887">
        <w:trPr>
          <w:trHeight w:val="277"/>
        </w:trPr>
        <w:tc>
          <w:tcPr>
            <w:tcW w:w="659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21" w:type="dxa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Срок окончания работ</w:t>
            </w:r>
          </w:p>
        </w:tc>
        <w:tc>
          <w:tcPr>
            <w:tcW w:w="61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6A" w:rsidRPr="002F7B63" w:rsidRDefault="00C4336A" w:rsidP="00BC68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2F7B63">
              <w:rPr>
                <w:b w:val="0"/>
                <w:sz w:val="24"/>
                <w:szCs w:val="24"/>
              </w:rPr>
              <w:t>1.07.2019 г.</w:t>
            </w:r>
          </w:p>
          <w:p w:rsidR="00C4336A" w:rsidRPr="002F7B63" w:rsidRDefault="00C4336A" w:rsidP="00BC6887">
            <w:pPr>
              <w:rPr>
                <w:sz w:val="24"/>
                <w:szCs w:val="24"/>
                <w:lang w:eastAsia="ru-RU"/>
              </w:rPr>
            </w:pPr>
          </w:p>
        </w:tc>
      </w:tr>
      <w:tr w:rsidR="00C4336A" w:rsidRPr="00FD435A" w:rsidTr="00BC6887">
        <w:trPr>
          <w:trHeight w:val="963"/>
        </w:trPr>
        <w:tc>
          <w:tcPr>
            <w:tcW w:w="659" w:type="dxa"/>
            <w:vMerge w:val="restart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1" w:type="dxa"/>
            <w:vMerge w:val="restart"/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</w:p>
        </w:tc>
        <w:tc>
          <w:tcPr>
            <w:tcW w:w="61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</w:t>
            </w:r>
            <w:proofErr w:type="gramStart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в целях финансового обеспечения затрат в связи с выполнением работ по благоустройству дворовых территорий многоквартирных домов на территории</w:t>
            </w:r>
            <w:proofErr w:type="gramEnd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«Хакуринохабльское сельское поселение»</w:t>
            </w:r>
          </w:p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» в 2019 году составляет:</w:t>
            </w:r>
          </w:p>
        </w:tc>
      </w:tr>
      <w:tr w:rsidR="00C4336A" w:rsidRPr="00FD435A" w:rsidTr="00BC6887">
        <w:trPr>
          <w:trHeight w:val="198"/>
        </w:trPr>
        <w:tc>
          <w:tcPr>
            <w:tcW w:w="659" w:type="dxa"/>
            <w:vMerge/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C4336A" w:rsidRPr="00FD435A" w:rsidTr="00BC6887">
        <w:trPr>
          <w:trHeight w:val="2876"/>
        </w:trPr>
        <w:tc>
          <w:tcPr>
            <w:tcW w:w="659" w:type="dxa"/>
            <w:vMerge/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, 16, 18, 20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1. Ремонт внутри дворовых проездов.</w:t>
            </w:r>
          </w:p>
          <w:p w:rsidR="00C4336A" w:rsidRPr="00DE2DE7" w:rsidRDefault="00C4336A" w:rsidP="00BC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2. Установка детской площадки</w:t>
            </w:r>
            <w:proofErr w:type="gramStart"/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4336A" w:rsidRPr="00DE2DE7" w:rsidRDefault="00C4336A" w:rsidP="00BC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3. Установка спортивной площадки.</w:t>
            </w:r>
          </w:p>
          <w:p w:rsidR="00C4336A" w:rsidRPr="00DE2DE7" w:rsidRDefault="00C4336A" w:rsidP="00BC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4. Обустройство автомобильных парковок.</w:t>
            </w:r>
          </w:p>
          <w:p w:rsidR="00C4336A" w:rsidRPr="00DE2DE7" w:rsidRDefault="00C4336A" w:rsidP="00BC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5. Обустройство хозяйственных площадок. </w:t>
            </w:r>
          </w:p>
          <w:p w:rsidR="00C4336A" w:rsidRPr="00DE2DE7" w:rsidRDefault="00C4336A" w:rsidP="00BC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6. Установка скамеек и урн.</w:t>
            </w:r>
          </w:p>
          <w:p w:rsidR="00C4336A" w:rsidRPr="00DE2DE7" w:rsidRDefault="00C4336A" w:rsidP="00BC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7. Устройство освещения.</w:t>
            </w:r>
          </w:p>
          <w:p w:rsidR="00C4336A" w:rsidRPr="00DE2DE7" w:rsidRDefault="00C4336A" w:rsidP="00BC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8. Оборудование контейнерной площадки</w:t>
            </w:r>
          </w:p>
          <w:p w:rsidR="00C4336A" w:rsidRPr="00DE2DE7" w:rsidRDefault="00C4336A" w:rsidP="00BC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9. Подсыпка и планировка грунтом газонной части дворовой территории.</w:t>
            </w:r>
          </w:p>
          <w:p w:rsidR="00C4336A" w:rsidRPr="00DE2DE7" w:rsidRDefault="00C4336A" w:rsidP="00BC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10. Устройство надворного туалета.</w:t>
            </w:r>
          </w:p>
          <w:p w:rsidR="00C4336A" w:rsidRPr="00DE2DE7" w:rsidRDefault="00C4336A" w:rsidP="00BC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11. Укладка спортивного покрытия.</w:t>
            </w:r>
          </w:p>
          <w:p w:rsidR="00C4336A" w:rsidRPr="00DE2DE7" w:rsidRDefault="00C4336A" w:rsidP="00BC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12. Устройство беседок для отдыха.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5771</w:t>
            </w: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4336A" w:rsidRPr="00FD435A" w:rsidTr="00BC6887">
        <w:trPr>
          <w:trHeight w:val="524"/>
        </w:trPr>
        <w:tc>
          <w:tcPr>
            <w:tcW w:w="659" w:type="dxa"/>
            <w:vMerge/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Общий размер субсидии: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6A" w:rsidRPr="00DE2DE7" w:rsidRDefault="00C4336A" w:rsidP="00BC6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5771</w:t>
            </w: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4336A" w:rsidRPr="00FD435A" w:rsidTr="00BC6887">
        <w:trPr>
          <w:trHeight w:val="524"/>
        </w:trPr>
        <w:tc>
          <w:tcPr>
            <w:tcW w:w="659" w:type="dxa"/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Срок  заключения соглашения </w:t>
            </w:r>
          </w:p>
        </w:tc>
        <w:tc>
          <w:tcPr>
            <w:tcW w:w="6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A" w:rsidRPr="00DE2DE7" w:rsidRDefault="00C4336A" w:rsidP="00BC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апреля до 25 апреля</w:t>
            </w:r>
            <w:r w:rsidRPr="00DE2DE7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</w:tr>
    </w:tbl>
    <w:p w:rsidR="00C4336A" w:rsidRPr="00A75BEB" w:rsidRDefault="00C4336A" w:rsidP="00C43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EB">
        <w:rPr>
          <w:rFonts w:ascii="Times New Roman" w:hAnsi="Times New Roman" w:cs="Times New Roman"/>
          <w:sz w:val="24"/>
          <w:szCs w:val="24"/>
        </w:rPr>
        <w:lastRenderedPageBreak/>
        <w:t>Глава администрации</w:t>
      </w:r>
    </w:p>
    <w:p w:rsidR="00C4336A" w:rsidRPr="00A75BEB" w:rsidRDefault="00C4336A" w:rsidP="00C43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4336A" w:rsidRPr="00A75BEB" w:rsidRDefault="00C4336A" w:rsidP="00C43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EB">
        <w:rPr>
          <w:rFonts w:ascii="Times New Roman" w:hAnsi="Times New Roman" w:cs="Times New Roman"/>
          <w:sz w:val="24"/>
          <w:szCs w:val="24"/>
        </w:rPr>
        <w:t xml:space="preserve">«Хакуринохабльское </w:t>
      </w:r>
    </w:p>
    <w:p w:rsidR="00C4336A" w:rsidRPr="00A75BEB" w:rsidRDefault="00C4336A" w:rsidP="00C43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EB">
        <w:rPr>
          <w:rFonts w:ascii="Times New Roman" w:hAnsi="Times New Roman" w:cs="Times New Roman"/>
          <w:sz w:val="24"/>
          <w:szCs w:val="24"/>
        </w:rPr>
        <w:t xml:space="preserve">сельское поселение»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75BEB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Pr="00A75BEB">
        <w:rPr>
          <w:rFonts w:ascii="Times New Roman" w:hAnsi="Times New Roman" w:cs="Times New Roman"/>
          <w:sz w:val="24"/>
          <w:szCs w:val="24"/>
        </w:rPr>
        <w:t>Беданоков</w:t>
      </w:r>
      <w:proofErr w:type="spellEnd"/>
    </w:p>
    <w:p w:rsidR="00C4336A" w:rsidRDefault="00C4336A" w:rsidP="002441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A82" w:rsidRDefault="00846A82" w:rsidP="002441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A82" w:rsidRDefault="00846A82" w:rsidP="002441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A82" w:rsidRDefault="00846A82" w:rsidP="002441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A82" w:rsidRDefault="00846A82" w:rsidP="002441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A82" w:rsidRDefault="00846A82" w:rsidP="00846A8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46A82" w:rsidSect="0060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500F"/>
    <w:multiLevelType w:val="hybridMultilevel"/>
    <w:tmpl w:val="47CA6594"/>
    <w:lvl w:ilvl="0" w:tplc="DCDA4F4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E82"/>
    <w:rsid w:val="000426F7"/>
    <w:rsid w:val="000D1FE2"/>
    <w:rsid w:val="001B1218"/>
    <w:rsid w:val="001F73C8"/>
    <w:rsid w:val="00243F4C"/>
    <w:rsid w:val="002441CA"/>
    <w:rsid w:val="00261684"/>
    <w:rsid w:val="002A5E5F"/>
    <w:rsid w:val="003207BC"/>
    <w:rsid w:val="0035402A"/>
    <w:rsid w:val="004F30F9"/>
    <w:rsid w:val="0060751F"/>
    <w:rsid w:val="00652F45"/>
    <w:rsid w:val="006D0227"/>
    <w:rsid w:val="00787228"/>
    <w:rsid w:val="00846A82"/>
    <w:rsid w:val="00A63888"/>
    <w:rsid w:val="00A90E82"/>
    <w:rsid w:val="00AE0ACB"/>
    <w:rsid w:val="00BB4F72"/>
    <w:rsid w:val="00C4336A"/>
    <w:rsid w:val="00C95A34"/>
    <w:rsid w:val="00CF0CE7"/>
    <w:rsid w:val="00DA27DF"/>
    <w:rsid w:val="00DE2DE7"/>
    <w:rsid w:val="00ED2190"/>
    <w:rsid w:val="00FD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82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2441CA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41CA"/>
    <w:pPr>
      <w:keepNext/>
      <w:spacing w:after="0" w:line="240" w:lineRule="auto"/>
      <w:ind w:firstLine="6120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41CA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E8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44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441C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441C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2441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441C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semiHidden/>
    <w:unhideWhenUsed/>
    <w:rsid w:val="002441CA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441C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8">
    <w:name w:val="Цветовое выделение"/>
    <w:uiPriority w:val="99"/>
    <w:rsid w:val="000D1FE2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0D1FE2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uiPriority w:val="99"/>
    <w:rsid w:val="000D1F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0D1F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D1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D1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46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62D2-E646-4A73-9E6C-B7FC5A3B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20</cp:revision>
  <cp:lastPrinted>2019-04-11T10:52:00Z</cp:lastPrinted>
  <dcterms:created xsi:type="dcterms:W3CDTF">2019-04-11T05:41:00Z</dcterms:created>
  <dcterms:modified xsi:type="dcterms:W3CDTF">2019-04-15T06:03:00Z</dcterms:modified>
</cp:coreProperties>
</file>