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144" w:rsidRPr="00E17144" w:rsidRDefault="00E17144" w:rsidP="00E17144">
      <w:pPr>
        <w:shd w:val="clear" w:color="auto" w:fill="FCF6ED"/>
        <w:spacing w:after="75" w:line="240" w:lineRule="auto"/>
        <w:outlineLvl w:val="0"/>
        <w:rPr>
          <w:rFonts w:ascii="college" w:eastAsia="Times New Roman" w:hAnsi="college" w:cs="Times New Roman"/>
          <w:b/>
          <w:bCs/>
          <w:color w:val="323232"/>
          <w:spacing w:val="-15"/>
          <w:kern w:val="36"/>
          <w:sz w:val="30"/>
          <w:szCs w:val="30"/>
          <w:lang w:eastAsia="ru-RU"/>
        </w:rPr>
      </w:pPr>
      <w:r w:rsidRPr="00E17144">
        <w:rPr>
          <w:rFonts w:ascii="college" w:eastAsia="Times New Roman" w:hAnsi="college" w:cs="Times New Roman"/>
          <w:b/>
          <w:bCs/>
          <w:color w:val="323232"/>
          <w:spacing w:val="-15"/>
          <w:kern w:val="36"/>
          <w:sz w:val="30"/>
          <w:szCs w:val="30"/>
          <w:lang w:eastAsia="ru-RU"/>
        </w:rPr>
        <w:t>Памятка по противодействию терроризму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  Обращайте внимание на подозрительных людей, предметы, на любые подозрительные мелочи. Сообщайте обо всем подозрительном сотрудникам правоохранительных органов.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Остерегайтесь людей с большими сумками и чемоданами, особенно, если они находятся в месте, не подходящем для такой поклажи.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Если вы не можете удалиться от подозрительного человека, следите за мимикой его лица (специалисты утверждают, что преступник, готовящийся к теракту, обычно выглядит чрезвычайно сосредоточено, губы плотно сжаты, либо медленно двигаются, как будто читая молитву).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Никогда не принимайте от незнакомцев пакеты и сумки, не оставляйте свои сумки без присмотра.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Ознакомьтесь с планом эвакуации, узнайте, где находятся резервные выходы из здания.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Возвращайтесь в покинутое помещение только после разрешения ответственных лиц.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Старайтесь не поддаваться панике, что бы ни произошло.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17144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 ОБНАРУЖЕНИЕ ПОДОЗРИТЕЛЬНОГО ПРЕДМЕТА, КОТОРЫЙ МОЖЕТ ОКАЗАТЬСЯ ВЗРЫВНЫМ УСТРОЙСТВОМ</w:t>
      </w:r>
    </w:p>
    <w:p w:rsidR="00E17144" w:rsidRPr="00E17144" w:rsidRDefault="00E17144" w:rsidP="00E17144">
      <w:pPr>
        <w:numPr>
          <w:ilvl w:val="0"/>
          <w:numId w:val="1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обнаруженный предмет не должен, по вашему мнению, находиться в этом месте, не оставляйте этот факт без внимания.</w:t>
      </w:r>
    </w:p>
    <w:p w:rsidR="00E17144" w:rsidRPr="00E17144" w:rsidRDefault="00E17144" w:rsidP="00E17144">
      <w:pPr>
        <w:numPr>
          <w:ilvl w:val="0"/>
          <w:numId w:val="1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Не </w:t>
      </w:r>
      <w:proofErr w:type="gram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пинайте</w:t>
      </w:r>
      <w:proofErr w:type="gramEnd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на улице предметы, лежащие на земле.</w:t>
      </w:r>
    </w:p>
    <w:p w:rsidR="00E17144" w:rsidRPr="00E17144" w:rsidRDefault="00E17144" w:rsidP="00E17144">
      <w:pPr>
        <w:numPr>
          <w:ilvl w:val="0"/>
          <w:numId w:val="1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вы обнаружили забытую или бесхозную вещь, опросите людей, находящихся рядом. Не подбирайте бесхозных вещей, как бы привлекательно они не выглядели. Постарайтесь установить, чья она и кто ее мог оставить. Если хозяин не установлен, немедленно сообщите о находке начальнику, оперативному дежурному, сообщите в правоохранительные органы.</w:t>
      </w:r>
    </w:p>
    <w:p w:rsidR="00E17144" w:rsidRPr="00E17144" w:rsidRDefault="00E17144" w:rsidP="00E17144">
      <w:pPr>
        <w:numPr>
          <w:ilvl w:val="0"/>
          <w:numId w:val="1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Не пытайтесь заглянуть внутрь подозрительного пакета, коробки, иного предмета, не трогайте, не передвигайте, не вскрывайте обнаруженный предмет – это может привести к их взрыву, многочисленным жертвам и разрушениям.</w:t>
      </w:r>
    </w:p>
    <w:p w:rsidR="00E17144" w:rsidRPr="00E17144" w:rsidRDefault="00E17144" w:rsidP="00E17144">
      <w:pPr>
        <w:numPr>
          <w:ilvl w:val="0"/>
          <w:numId w:val="1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Зафиксируйте время обнаружения предмета.</w:t>
      </w:r>
    </w:p>
    <w:p w:rsidR="00E17144" w:rsidRPr="00E17144" w:rsidRDefault="00E17144" w:rsidP="00E17144">
      <w:pPr>
        <w:numPr>
          <w:ilvl w:val="0"/>
          <w:numId w:val="1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Постарайтесь сделать все возможное, чтобы люди отошли как можно дальше от находки. Сами удалитесь на безопасное расстояние.</w:t>
      </w:r>
    </w:p>
    <w:p w:rsidR="00E17144" w:rsidRPr="00E17144" w:rsidRDefault="00E17144" w:rsidP="00E17144">
      <w:pPr>
        <w:numPr>
          <w:ilvl w:val="0"/>
          <w:numId w:val="1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Обязательно дождитесь прибытия оперативно-следственной группы (помните, что вы являетесь очень важным очевидцем)</w:t>
      </w:r>
    </w:p>
    <w:p w:rsidR="00E17144" w:rsidRPr="00E17144" w:rsidRDefault="00E17144" w:rsidP="00E17144">
      <w:pPr>
        <w:shd w:val="clear" w:color="auto" w:fill="FCF6ED"/>
        <w:spacing w:after="0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 xml:space="preserve">Рекомендуемые </w:t>
      </w:r>
      <w:proofErr w:type="spell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среднерасчетные</w:t>
      </w:r>
      <w:proofErr w:type="spellEnd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дистанции безопасного удаления, которые необходимо соблюдать при обнаружении взрывного устройства или предмета, похожего на взрывное устройство.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ДЕЙСТВИЯ ПРИ УГРОЗЕ СОВЕРШЕНИЯ ТЕРРОРИСТИЧЕСКОГО АКТА</w:t>
      </w:r>
    </w:p>
    <w:p w:rsidR="00E17144" w:rsidRPr="00E17144" w:rsidRDefault="00E17144" w:rsidP="00E17144">
      <w:pPr>
        <w:shd w:val="clear" w:color="auto" w:fill="FCF6ED"/>
        <w:spacing w:after="0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Всегда контролируйте ситуацию вокруг себя, особенно когда находитесь в местах массового скопления людей.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Случайно узнав о готовящемся теракте, немедленно сообщите об этом в правоохранительные органы.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При возникновении паники, когда вы находитесь в толпе:</w:t>
      </w:r>
    </w:p>
    <w:p w:rsidR="00E17144" w:rsidRPr="00E17144" w:rsidRDefault="00E17144" w:rsidP="00E17144">
      <w:pPr>
        <w:numPr>
          <w:ilvl w:val="0"/>
          <w:numId w:val="2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оказались в толпе, позвольте ей нести Вас, но попытайтесь выбраться из неё;</w:t>
      </w:r>
    </w:p>
    <w:p w:rsidR="00E17144" w:rsidRPr="00E17144" w:rsidRDefault="00E17144" w:rsidP="00E17144">
      <w:pPr>
        <w:numPr>
          <w:ilvl w:val="0"/>
          <w:numId w:val="2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глубоко вдохните и разведите согнутые в локтях руки чуть в стороны, чтобы грудная клетка не была сдавлена;</w:t>
      </w:r>
    </w:p>
    <w:p w:rsidR="00E17144" w:rsidRPr="00E17144" w:rsidRDefault="00E17144" w:rsidP="00E17144">
      <w:pPr>
        <w:numPr>
          <w:ilvl w:val="0"/>
          <w:numId w:val="2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стремитесь оказаться подальше от высоких и крупных людей, людей с громоздкими предметами и большими сумками;</w:t>
      </w:r>
    </w:p>
    <w:p w:rsidR="00E17144" w:rsidRPr="00E17144" w:rsidRDefault="00E17144" w:rsidP="00E17144">
      <w:pPr>
        <w:numPr>
          <w:ilvl w:val="0"/>
          <w:numId w:val="2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любыми способами старайтесь удержаться на ногах;</w:t>
      </w:r>
    </w:p>
    <w:p w:rsidR="00E17144" w:rsidRPr="00E17144" w:rsidRDefault="00E17144" w:rsidP="00E17144">
      <w:pPr>
        <w:numPr>
          <w:ilvl w:val="0"/>
          <w:numId w:val="2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не держите руки в карманах;</w:t>
      </w:r>
    </w:p>
    <w:p w:rsidR="00E17144" w:rsidRPr="00E17144" w:rsidRDefault="00E17144" w:rsidP="00E17144">
      <w:pPr>
        <w:numPr>
          <w:ilvl w:val="0"/>
          <w:numId w:val="2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двигаясь, поднимайте ноги как можно выше, ставьте ногу на полную стопу, не семените, не поднимайтесь на цыпочки;</w:t>
      </w:r>
    </w:p>
    <w:p w:rsidR="00E17144" w:rsidRPr="00E17144" w:rsidRDefault="00E17144" w:rsidP="00E17144">
      <w:pPr>
        <w:numPr>
          <w:ilvl w:val="0"/>
          <w:numId w:val="2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давка приняла угрожающий характер, немедленно, не раздумывая, освободитесь от любой ноши, прежде всего от сумки на длинном ремне и шарфа;</w:t>
      </w:r>
    </w:p>
    <w:p w:rsidR="00E17144" w:rsidRPr="00E17144" w:rsidRDefault="00E17144" w:rsidP="00E17144">
      <w:pPr>
        <w:numPr>
          <w:ilvl w:val="0"/>
          <w:numId w:val="2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что-то уронили, ни в коем случае не наклоняйтесь, чтобы поднять;</w:t>
      </w:r>
    </w:p>
    <w:p w:rsidR="00E17144" w:rsidRPr="00E17144" w:rsidRDefault="00E17144" w:rsidP="00E17144">
      <w:pPr>
        <w:numPr>
          <w:ilvl w:val="0"/>
          <w:numId w:val="2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если вы упали, постарайтесь как можно быстрее подняться на ноги. При этом не опирайтесь на руки (их отдавят либо сломают). Старайтесь хоть на мгновение встать 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 xml:space="preserve">на подошвы или на носки. </w:t>
      </w:r>
      <w:proofErr w:type="gram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Обретя опору, "выныривайте", резко оттолкнувшись от земли ногами;</w:t>
      </w:r>
      <w:proofErr w:type="gramEnd"/>
    </w:p>
    <w:p w:rsidR="00E17144" w:rsidRPr="00E17144" w:rsidRDefault="00E17144" w:rsidP="00E17144">
      <w:pPr>
        <w:numPr>
          <w:ilvl w:val="0"/>
          <w:numId w:val="2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встать не удается, свернитесь клубком, защитите голову предплечьями, а ладонями прикройте затылок;</w:t>
      </w:r>
    </w:p>
    <w:p w:rsidR="00E17144" w:rsidRPr="00E17144" w:rsidRDefault="00E17144" w:rsidP="00E17144">
      <w:pPr>
        <w:numPr>
          <w:ilvl w:val="0"/>
          <w:numId w:val="2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попав в переполненное людьми помещение, заранее определите, какие места при возникновении экстремальной ситуации наиболее опасны (стеклянные двери и перегородки и т.п.), обратите внимание на запасные и аварийные выходы, мысленно проделайте путь к ним;</w:t>
      </w:r>
    </w:p>
    <w:p w:rsidR="00E17144" w:rsidRPr="00E17144" w:rsidRDefault="00E17144" w:rsidP="00E17144">
      <w:pPr>
        <w:numPr>
          <w:ilvl w:val="0"/>
          <w:numId w:val="2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легче всего укрыться от толпы в углах зала или вблизи стен, но сложнее оттуда добираться до выхода.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17144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   ЗАХВАТ В ЗАЛОЖНИКИ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становиться предметом торга для террористов. Захват может произойти в транспорте, в учреждении, на улице, в квартире.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 случае нападения на здание, помещение в котором вы находитесь:</w:t>
      </w:r>
    </w:p>
    <w:p w:rsidR="00E17144" w:rsidRPr="00E17144" w:rsidRDefault="00E17144" w:rsidP="00E17144">
      <w:pPr>
        <w:numPr>
          <w:ilvl w:val="0"/>
          <w:numId w:val="3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используйте любое доступное укрытие;</w:t>
      </w:r>
    </w:p>
    <w:p w:rsidR="00E17144" w:rsidRPr="00E17144" w:rsidRDefault="00E17144" w:rsidP="00E17144">
      <w:pPr>
        <w:numPr>
          <w:ilvl w:val="0"/>
          <w:numId w:val="3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падайте даже в грязь, не бегите;</w:t>
      </w:r>
    </w:p>
    <w:p w:rsidR="00E17144" w:rsidRPr="00E17144" w:rsidRDefault="00E17144" w:rsidP="00E17144">
      <w:pPr>
        <w:numPr>
          <w:ilvl w:val="0"/>
          <w:numId w:val="3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закройте голову и отвернитесь от стороны атаки.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 ситуации, когда проявились признаки угрозы захвата заложников, постарайтесь избежать попадания в их число. Немедленно покиньте опасную зону или спрячьтесь. Спрятавшись, дождитесь ухода террористов и при первой возможности покиньте убежище и удалитесь. Исключением являются ситуации, когда Вы оказались в поле зрения террористов или высока вероятность встречи с ними. Заметив направляющуюся к вам вооруженную или подозрительную группу людей, немедленно бегите.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Не помогайте силам безопасности, если полностью не уверены в эффективности подобных действий. Если вы оказались в заложниках, рекомендуем придерживаться следующих правил поведения: </w:t>
      </w:r>
    </w:p>
    <w:p w:rsidR="00E17144" w:rsidRPr="00E17144" w:rsidRDefault="00E17144" w:rsidP="00E17144">
      <w:pPr>
        <w:numPr>
          <w:ilvl w:val="0"/>
          <w:numId w:val="4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неожиданное движение или шум могут повлечь жестокий отпор со стороны террористов. Не допускайте действий, которые могут спровоцировать террористов к применению оружия и привести к человеческим жертвам;</w:t>
      </w:r>
    </w:p>
    <w:p w:rsidR="00E17144" w:rsidRPr="00E17144" w:rsidRDefault="00E17144" w:rsidP="00E17144">
      <w:pPr>
        <w:numPr>
          <w:ilvl w:val="0"/>
          <w:numId w:val="4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будьте готовы к применению террористами повязок на глаза, кляпов, наручников или веревок</w:t>
      </w:r>
    </w:p>
    <w:p w:rsidR="00E17144" w:rsidRPr="00E17144" w:rsidRDefault="00E17144" w:rsidP="00E17144">
      <w:pPr>
        <w:numPr>
          <w:ilvl w:val="0"/>
          <w:numId w:val="4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E17144" w:rsidRPr="00E17144" w:rsidRDefault="00E17144" w:rsidP="00E17144">
      <w:pPr>
        <w:numPr>
          <w:ilvl w:val="0"/>
          <w:numId w:val="4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E17144" w:rsidRPr="00E17144" w:rsidRDefault="00E17144" w:rsidP="00E17144">
      <w:pPr>
        <w:numPr>
          <w:ilvl w:val="0"/>
          <w:numId w:val="4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вас заставляют выйти из помещения, говоря, что вы взяты в заложники, не сопротивляйтесь;  </w:t>
      </w:r>
    </w:p>
    <w:p w:rsidR="00E17144" w:rsidRPr="00E17144" w:rsidRDefault="00E17144" w:rsidP="00E17144">
      <w:pPr>
        <w:numPr>
          <w:ilvl w:val="0"/>
          <w:numId w:val="4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E17144" w:rsidRPr="00E17144" w:rsidRDefault="00E17144" w:rsidP="00E17144">
      <w:pPr>
        <w:numPr>
          <w:ilvl w:val="0"/>
          <w:numId w:val="4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E17144" w:rsidRPr="00E17144" w:rsidRDefault="00E17144" w:rsidP="00E17144">
      <w:pPr>
        <w:numPr>
          <w:ilvl w:val="0"/>
          <w:numId w:val="4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 случае когда необходима медицинская помощь, говорите спокойно и кратко, не нервируя бандитов, ничего не предпринимайте, пока не получите разрешения</w:t>
      </w:r>
    </w:p>
    <w:p w:rsidR="00E17144" w:rsidRPr="00E17144" w:rsidRDefault="00E17144" w:rsidP="00E17144">
      <w:pPr>
        <w:shd w:val="clear" w:color="auto" w:fill="FCF6ED"/>
        <w:spacing w:after="0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  Во время проведения спецслужбами операции по вашему освобождению неукоснительно соблюдайте следующие требования: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</w:p>
    <w:p w:rsidR="00E17144" w:rsidRPr="00E17144" w:rsidRDefault="00E17144" w:rsidP="00E17144">
      <w:pPr>
        <w:numPr>
          <w:ilvl w:val="0"/>
          <w:numId w:val="5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лежите на полу лицом вниз, голову закройте руками и не двигайтесь;</w:t>
      </w:r>
    </w:p>
    <w:p w:rsidR="00E17144" w:rsidRPr="00E17144" w:rsidRDefault="00E17144" w:rsidP="00E17144">
      <w:pPr>
        <w:numPr>
          <w:ilvl w:val="0"/>
          <w:numId w:val="5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E17144" w:rsidRPr="00E17144" w:rsidRDefault="00E17144" w:rsidP="00E17144">
      <w:pPr>
        <w:numPr>
          <w:ilvl w:val="0"/>
          <w:numId w:val="5"/>
        </w:numPr>
        <w:shd w:val="clear" w:color="auto" w:fill="FCF6ED"/>
        <w:spacing w:before="100" w:beforeAutospacing="1" w:after="195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есть возможность, держитесь подальше от проемов дверей и окон.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ДЕЙСТВИЯ ПРИ СОВЕРШЕНИИ ТЕРРОРИСТИЧЕСКОГО АКТА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После взрыва необходимо следовать важным правилам: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убедитесь в том, что Вы не получили серьезных травм;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успокойтесь и прежде чем предпринимать какие-либо действия, внимательно осмотритесь; постарайтесь по возможности оказать первую помощь другим пострадавшим; помните о возможности новых взрывов, обвалов, разрушений и, по возможности, спокойно покиньте опасное место;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вы травмированы или оказались блокированы под завалом – не старайтесь самостоятельно выбраться;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постарайтесь укрепить "потолок" находящимися рядом обломками мебели издания;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отодвиньте от себя острые предметы;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у вас есть мобильный телефон – позвоните спасателям по телефону "112";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закройте нос и рот носовым платком и одеждой, по возможности </w:t>
      </w:r>
      <w:proofErr w:type="gram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влажными</w:t>
      </w:r>
      <w:proofErr w:type="gramEnd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кричите только тогда, когда услышали голоса спасателей – иначе есть риск задохнуться от пыли;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ни в коем случае не разжигайте огонь;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тяжелым предметом придавило ногу или руку – старайтесь массировать ее для поддержания циркуляции крови;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При пожаре необходимо: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пригнуться как можно ниже, стараясь выбраться из здания как можно быстрее;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обмотать лицо влажными тряпками или одеждой, чтобы дышать через них;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в здании пожар, а перед вами закрытая дверь, предварительно потрогайте ручку тыльной стороной ладони, – если она не горячая, откройте дверь и проверьте, есть ли в соседнем помещении дым или огонь, после этого проходите, если ручка двери или сама дверь горячая, – не открывайте ее;</w:t>
      </w:r>
    </w:p>
    <w:p w:rsidR="00E17144" w:rsidRPr="00E17144" w:rsidRDefault="00E17144" w:rsidP="00E17144">
      <w:pPr>
        <w:numPr>
          <w:ilvl w:val="0"/>
          <w:numId w:val="6"/>
        </w:numPr>
        <w:shd w:val="clear" w:color="auto" w:fill="FCF6ED"/>
        <w:spacing w:before="100" w:beforeAutospacing="1" w:after="195" w:line="315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 лучше всего размахивать из окна каким-либо предметом или одеждой.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ОКАЗАНИЕ ПЕРВОЙ МЕДИЦИНСКОЙ ПОМОЩИ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 случае</w:t>
      </w:r>
      <w:proofErr w:type="gram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</w:t>
      </w:r>
      <w:proofErr w:type="gramEnd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если вы получили ранение, постарайтесь сами себе перевязать рану платком, полотенцем, шарфом, куском ткани. Остановите кровотечение прижатием вены к костному выступу или наложите давящую повязку, используя для этого ремень, платок, косынку полосу прочной ткани. Окажите помощь тому, кто рядом с вами, но в более тяжелом положении.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Раны бывают резаные, колотые, огнестрельные, ожоговые, укушенные. Как правило, при ранении отмечается различной интенсивности кровотечение. Поэтому, оказывая первую помощь, следует остановить кровотечение.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При артериальном кровотечении кровь яркая, алая, выплескивается из артерии фонтаном. В случае сильного кровотечения на кисти или предплечье, необходимо максимально согнуть локтевой сустав; при кровотечении на стопе и голени – согнуть ногу в колене суставе. При артериальном кровотечении на бедре – наложить жгут (закрутку) на ногу ниже паха; на плече - жгут чуть ниже плечевого сустава. При венозном кровотечении кровь истекает равномерной струей темного или почти черного цвета. Для остановки этого кровотечения достаточно максимально поднять конечность и наложить тугую повязку</w:t>
      </w:r>
      <w:proofErr w:type="gram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П</w:t>
      </w:r>
      <w:proofErr w:type="gramEnd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осле остановки кровотечения края раны надо смазать раствором йода или зеленкой, прикрыть рану марлевой салфеткой или чистой тряпицей и наложить повязку бинтом, куском материи или поясом.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Боль при ранении может привести к шоковому состоянию пострадавшего. В этом случае, помимо остановки кровотечения необходимо: положить или усадить пострадавшего так, чтобы его руки и ноги были несколько приподняты; использовать обезболивающие средства; закутать пострадавшего, чтобы обеспечить максимальное тепло.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При оказании первой помощи в случаях ранения категорически нельзя: промывать рану, извлекать любые инородные тела, класть в рану вату, смоченную йодом.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 xml:space="preserve">В экстренных случаях можно просто взять кусок относительно чистой материи (носовой 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платок, кусок рубашки и т.д.), положить его в рану и крепко прижать рукой, держа так все время транспортировки в лечебное учреждение.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 xml:space="preserve">На небольшие ожоговые раны следует накладывать трехслойную повязку, если возможно, смоченную раствором </w:t>
      </w:r>
      <w:proofErr w:type="spell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фурациллина</w:t>
      </w:r>
      <w:proofErr w:type="spellEnd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Повязку необходимо прибинтовать к пораженному месту. Она присохнет, но отрывать ее нельзя, она будет сама отходить от раны по мере заживания.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При ранении в голову пострадавшего укладывают горизонтально, обеспечивают покой. Надо учитывать, что ранению в голову обычно сопутствует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позвоночника пострадавшего необходимо обездвижить и уложить. После этого пострадавшего не следует 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Чрезвычайно опасны ранения в шею. Они могут осложняться повреждением гортани и повреждениями позвоночника, а также сонных артерий. В первом случае пострадавшего иммобилизуют, а во втором незамедлительно 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немедленно туго тампонируют стерильным бинтом. Транспортировка такого пострадавшего должна осуществляться как можно более осторожно.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proofErr w:type="gram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При ранениях в грудь и живот, для предотвращения попадания воздуха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</w:t>
      </w:r>
      <w:proofErr w:type="gramEnd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Пострадавшего усаживают в полусидящее положение. Надо учитывать, что остановка кровотечения затруднена.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Методические рекомендации по действиям персонала при поступлении по телефону сообщения об угрозе терроризма</w:t>
      </w:r>
      <w:proofErr w:type="gram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В</w:t>
      </w:r>
      <w:proofErr w:type="gramEnd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связи с тем, что основным способом передачи угроз является телефонная связь, представляется необходимым более подробно раскрыть организацию и тактику действий персонала в этих ситуациях.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При получении сообщения о возможном террористическом акте, необходимо зафиксировать характер телефонной связи (из автомата или телефона в помещении, с местного или междугороднего (международного) телефона и ее длительность, если имеется «АОН» - номер телефона). Для возможной идентификации личности преступника по голосу необходимо обеспечить запись сообщения, которая имеет большое значение на первоначальных этапах раскрытия преступления.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Именно речевые особенности преступников позволяют выдвинуть версии, направленные на установление личности звонившего и возможные мотивы его (ее) действий. О реальности самой угрозы взрыва можно судить во многом по содержанию поступившего сообщения. Поэтому в плане выработки контрмер необходимо регулярно инструктировать личный состав органов внутренних дел, прежде всего сотрудников дежурных частей о правилах ведения таких переговоров. Следует разъяснять, что спокойное принятие сообщения и соответствующая постановка ряда вопросов позволяет получить от сообщающего о возможно предстоящем акте терроризма дополнительную информацию.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Сотрудник, принявший вызов, в ходе общения должен запомнить (записать) характеристику собеседника: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gram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- национальность, территориальный диалект, регион длительного проживания или рождения звонившего;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- наиболее часто употребляемые слова, идиоматические выражения, характерные междометия, словесные стереотипы, иностранные фразы, ругательства, профессиональные выражения; манеру обращения, что указывает на профессиональную и иную социальную принадлежность;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- возможное криминальное прошлое, выражающееся в употреблении жаргонных выражений, кличек, стиля «</w:t>
      </w:r>
      <w:proofErr w:type="spell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приблатненной</w:t>
      </w:r>
      <w:proofErr w:type="spellEnd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» подачи текста, специфических клятв и заверений, угроз, нецензурной лексики;</w:t>
      </w:r>
      <w:proofErr w:type="gramEnd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- психологические особенности, интеллектуальный, волевой, эмоциональный настрой, степень агрессивности, склонность к разумным решениям и компромиссам.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gram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Речь бывает спокойной, агрессивной, грубой, возбужденной, медленной, быстрой, мягкой, громкой, тихой, веселой, искаженной, бессвязной, путаной, с акцентом, хорошо поставленной, свидетельствующей о степени образования.</w:t>
      </w:r>
      <w:proofErr w:type="gramEnd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proofErr w:type="gram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Голос может быть нечетким, носовым, хриплым, шепелявым, глубоким, резким, с покашливанием, с глубоким дыханием, вызывать какие-либо ассоциации.</w:t>
      </w:r>
      <w:proofErr w:type="gramEnd"/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Содержание разговора позволяет сделать выводы о том, что это - сообщение психически ненормального человека; что оно передается с магнитофона; что </w:t>
      </w:r>
      <w:proofErr w:type="gramStart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сообщающему</w:t>
      </w:r>
      <w:proofErr w:type="gramEnd"/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угрожают насилием; что сообщение представляет собой розыгрыш (шутку) и т.д.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Имеет большое значение оценка обстановки вокруг собеседника: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- шум улицы, голоса других лиц, музыка, звуки помещения офиса (стук пишущей машинки, шум принтера, телефонные звонки, разговор персонала);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-  производственный шум предприятия (гул станков, моторов, конвейера);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-  бытовые звуки (работа телевизора, звуки, издаваемые животными);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- отсутствие посторонних звуков.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Целесообразно удерживать злоумышленника на линии как можно дольше, для чего попросить о повторном сообщении. Если позвонивший не называет точное место взрыва, то его необходимо об этом спросить, при этом, «террористу» необходимо указать, что на месте предполагаемого взрыва находится много людей, и взрыв может привести не только к глобальным разрушениям, но и к многочисленным жертвам.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После получения сообщения об угрозе совершения акта необходимо незамедлительно доложить о поступившем сообщении своему руководству, дежурным по органу внутренних дел и территориальному органу безопасности.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       </w:t>
      </w: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629025" cy="3629025"/>
            <wp:effectExtent l="0" t="0" r="9525" b="9525"/>
            <wp:docPr id="4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     </w:t>
      </w: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629025" cy="3638550"/>
            <wp:effectExtent l="0" t="0" r="9525" b="0"/>
            <wp:docPr id="3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       </w:t>
      </w: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629025" cy="4152900"/>
            <wp:effectExtent l="0" t="0" r="9525" b="0"/>
            <wp:docPr id="2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     </w:t>
      </w: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629025" cy="4152900"/>
            <wp:effectExtent l="0" t="0" r="9525" b="0"/>
            <wp:docPr id="1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       </w:t>
      </w:r>
    </w:p>
    <w:p w:rsidR="00E17144" w:rsidRPr="00E17144" w:rsidRDefault="00E17144" w:rsidP="00E17144">
      <w:pPr>
        <w:shd w:val="clear" w:color="auto" w:fill="FCF6ED"/>
        <w:spacing w:after="300" w:line="315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1714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</w:p>
    <w:p w:rsidR="006B0A8C" w:rsidRDefault="006B0A8C">
      <w:bookmarkStart w:id="0" w:name="_GoBack"/>
      <w:bookmarkEnd w:id="0"/>
    </w:p>
    <w:sectPr w:rsidR="006B0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llege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05B7D"/>
    <w:multiLevelType w:val="multilevel"/>
    <w:tmpl w:val="4DD2D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E3AA8"/>
    <w:multiLevelType w:val="multilevel"/>
    <w:tmpl w:val="FC447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C17972"/>
    <w:multiLevelType w:val="multilevel"/>
    <w:tmpl w:val="A5D8F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A2A4BF1"/>
    <w:multiLevelType w:val="multilevel"/>
    <w:tmpl w:val="28A6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CA290D"/>
    <w:multiLevelType w:val="multilevel"/>
    <w:tmpl w:val="2C204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64D7741"/>
    <w:multiLevelType w:val="multilevel"/>
    <w:tmpl w:val="A5A08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C08"/>
    <w:rsid w:val="006B0A8C"/>
    <w:rsid w:val="007C4C08"/>
    <w:rsid w:val="00E1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71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1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17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7144"/>
  </w:style>
  <w:style w:type="paragraph" w:styleId="a4">
    <w:name w:val="Balloon Text"/>
    <w:basedOn w:val="a"/>
    <w:link w:val="a5"/>
    <w:uiPriority w:val="99"/>
    <w:semiHidden/>
    <w:unhideWhenUsed/>
    <w:rsid w:val="00E17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71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1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17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7144"/>
  </w:style>
  <w:style w:type="paragraph" w:styleId="a4">
    <w:name w:val="Balloon Text"/>
    <w:basedOn w:val="a"/>
    <w:link w:val="a5"/>
    <w:uiPriority w:val="99"/>
    <w:semiHidden/>
    <w:unhideWhenUsed/>
    <w:rsid w:val="00E17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0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2631</Words>
  <Characters>15002</Characters>
  <Application>Microsoft Office Word</Application>
  <DocSecurity>0</DocSecurity>
  <Lines>125</Lines>
  <Paragraphs>35</Paragraphs>
  <ScaleCrop>false</ScaleCrop>
  <Company>Krokoz™</Company>
  <LinksUpToDate>false</LinksUpToDate>
  <CharactersWithSpaces>17598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2017-08-25T07:07:00Z</dcterms:created>
  <dcterms:modified xsi:type="dcterms:W3CDTF">2017-08-25T07:11:00Z</dcterms:modified>
</cp:coreProperties>
</file>