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533066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ул. Шовгенова,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эм изэхэщап</w:t>
            </w:r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>385440, къ. Хьакурынэхьабл,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>ур. Шэуджэнымыц</w:t>
            </w:r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D74C67" w:rsidRDefault="00A97486" w:rsidP="004873B3">
      <w:pPr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</w:rPr>
        <w:t>от «</w:t>
      </w:r>
      <w:r w:rsidR="00D74C67">
        <w:rPr>
          <w:rFonts w:ascii="Times New Roman" w:hAnsi="Times New Roman"/>
          <w:b/>
          <w:bCs/>
          <w:sz w:val="26"/>
          <w:szCs w:val="26"/>
          <w:lang w:val="en-US"/>
        </w:rPr>
        <w:t>12</w:t>
      </w:r>
      <w:bookmarkStart w:id="0" w:name="_GoBack"/>
      <w:bookmarkEnd w:id="0"/>
      <w:r w:rsidR="00F13695">
        <w:rPr>
          <w:rFonts w:ascii="Times New Roman" w:hAnsi="Times New Roman"/>
          <w:b/>
          <w:bCs/>
          <w:sz w:val="26"/>
          <w:szCs w:val="26"/>
        </w:rPr>
        <w:t>»</w:t>
      </w:r>
      <w:r w:rsidR="00EB389F">
        <w:rPr>
          <w:rFonts w:ascii="Times New Roman" w:hAnsi="Times New Roman"/>
          <w:b/>
          <w:bCs/>
          <w:sz w:val="26"/>
          <w:szCs w:val="26"/>
        </w:rPr>
        <w:t xml:space="preserve"> мая  </w:t>
      </w:r>
      <w:r w:rsidR="00BE22D4" w:rsidRPr="00B73A81">
        <w:rPr>
          <w:rFonts w:ascii="Times New Roman" w:hAnsi="Times New Roman"/>
          <w:b/>
          <w:bCs/>
          <w:sz w:val="26"/>
          <w:szCs w:val="26"/>
        </w:rPr>
        <w:t>20</w:t>
      </w:r>
      <w:r w:rsidR="00BF5439">
        <w:rPr>
          <w:rFonts w:ascii="Times New Roman" w:hAnsi="Times New Roman"/>
          <w:b/>
          <w:bCs/>
          <w:sz w:val="26"/>
          <w:szCs w:val="26"/>
        </w:rPr>
        <w:t>20</w:t>
      </w:r>
      <w:r w:rsidR="00B73A81">
        <w:rPr>
          <w:rFonts w:ascii="Times New Roman" w:hAnsi="Times New Roman"/>
          <w:b/>
          <w:bCs/>
          <w:sz w:val="26"/>
          <w:szCs w:val="26"/>
        </w:rPr>
        <w:t xml:space="preserve"> года №</w:t>
      </w:r>
      <w:r w:rsidR="00D74C67">
        <w:rPr>
          <w:rFonts w:ascii="Times New Roman" w:hAnsi="Times New Roman"/>
          <w:b/>
          <w:bCs/>
          <w:sz w:val="26"/>
          <w:szCs w:val="26"/>
          <w:lang w:val="en-US"/>
        </w:rPr>
        <w:t>22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C1DD2" w:rsidRPr="00FC1DD2" w:rsidRDefault="00FC1DD2" w:rsidP="00FC1DD2">
      <w:pPr>
        <w:rPr>
          <w:rFonts w:ascii="Times New Roman" w:hAnsi="Times New Roman"/>
          <w:b/>
          <w:bCs/>
          <w:sz w:val="28"/>
          <w:szCs w:val="28"/>
        </w:rPr>
      </w:pPr>
      <w:r w:rsidRPr="00FC1DD2">
        <w:rPr>
          <w:rFonts w:ascii="Times New Roman" w:hAnsi="Times New Roman"/>
          <w:b/>
          <w:bCs/>
          <w:sz w:val="28"/>
          <w:szCs w:val="28"/>
        </w:rPr>
        <w:t xml:space="preserve">«Об утверждении  Порядка  установления и </w:t>
      </w:r>
    </w:p>
    <w:p w:rsidR="00FC1DD2" w:rsidRPr="00FC1DD2" w:rsidRDefault="00FC1DD2" w:rsidP="00FC1DD2">
      <w:pPr>
        <w:rPr>
          <w:rFonts w:ascii="Times New Roman" w:hAnsi="Times New Roman"/>
          <w:b/>
          <w:bCs/>
          <w:iCs/>
          <w:sz w:val="28"/>
          <w:szCs w:val="28"/>
        </w:rPr>
      </w:pPr>
      <w:r w:rsidRPr="00FC1DD2">
        <w:rPr>
          <w:rFonts w:ascii="Times New Roman" w:hAnsi="Times New Roman"/>
          <w:b/>
          <w:bCs/>
          <w:sz w:val="28"/>
          <w:szCs w:val="28"/>
        </w:rPr>
        <w:t>использования  полос отвода автомобильных</w:t>
      </w:r>
    </w:p>
    <w:p w:rsidR="00FC1DD2" w:rsidRPr="00FC1DD2" w:rsidRDefault="00FC1DD2" w:rsidP="00FC1DD2">
      <w:pPr>
        <w:rPr>
          <w:rFonts w:ascii="Times New Roman" w:hAnsi="Times New Roman"/>
          <w:b/>
          <w:bCs/>
          <w:iCs/>
          <w:sz w:val="28"/>
          <w:szCs w:val="28"/>
        </w:rPr>
      </w:pPr>
      <w:r w:rsidRPr="00FC1DD2">
        <w:rPr>
          <w:rFonts w:ascii="Times New Roman" w:hAnsi="Times New Roman"/>
          <w:b/>
          <w:bCs/>
          <w:iCs/>
          <w:sz w:val="28"/>
          <w:szCs w:val="28"/>
        </w:rPr>
        <w:t>дорог местного значения муниципального образования</w:t>
      </w:r>
    </w:p>
    <w:p w:rsidR="00FC1DD2" w:rsidRPr="00FC1DD2" w:rsidRDefault="00FC1DD2" w:rsidP="00FC1DD2">
      <w:pPr>
        <w:rPr>
          <w:rFonts w:ascii="Times New Roman" w:hAnsi="Times New Roman"/>
          <w:sz w:val="24"/>
          <w:szCs w:val="24"/>
        </w:rPr>
      </w:pPr>
      <w:r w:rsidRPr="00FC1DD2">
        <w:rPr>
          <w:rFonts w:ascii="Times New Roman" w:hAnsi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Хакуринохабльское </w:t>
      </w:r>
      <w:r w:rsidRPr="00FC1DD2">
        <w:rPr>
          <w:rFonts w:ascii="Times New Roman" w:hAnsi="Times New Roman"/>
          <w:b/>
          <w:bCs/>
          <w:iCs/>
          <w:sz w:val="28"/>
          <w:szCs w:val="28"/>
        </w:rPr>
        <w:t>сельское поселение</w:t>
      </w:r>
      <w:r w:rsidRPr="00FC1DD2">
        <w:rPr>
          <w:rFonts w:ascii="Times New Roman" w:hAnsi="Times New Roman"/>
          <w:b/>
          <w:bCs/>
          <w:iCs/>
        </w:rPr>
        <w:t>»</w:t>
      </w:r>
    </w:p>
    <w:p w:rsidR="00FC1DD2" w:rsidRPr="00FC1DD2" w:rsidRDefault="00FC1DD2" w:rsidP="00FC1DD2">
      <w:pPr>
        <w:rPr>
          <w:rFonts w:ascii="Times New Roman" w:hAnsi="Times New Roman"/>
        </w:rPr>
      </w:pPr>
    </w:p>
    <w:p w:rsidR="00FC1DD2" w:rsidRDefault="00FC1DD2" w:rsidP="00FC1DD2">
      <w:pPr>
        <w:rPr>
          <w:rFonts w:ascii="Times New Roman" w:hAnsi="Times New Roman"/>
          <w:iCs/>
          <w:sz w:val="28"/>
          <w:szCs w:val="28"/>
        </w:rPr>
      </w:pPr>
      <w:r w:rsidRPr="00FC1DD2">
        <w:rPr>
          <w:rFonts w:ascii="Times New Roman" w:hAnsi="Times New Roman"/>
          <w:b/>
          <w:bCs/>
          <w:iCs/>
        </w:rPr>
        <w:t xml:space="preserve">   </w:t>
      </w:r>
      <w:r w:rsidRPr="00FC1DD2">
        <w:rPr>
          <w:rFonts w:ascii="Times New Roman" w:hAnsi="Times New Roman"/>
          <w:iCs/>
        </w:rPr>
        <w:t xml:space="preserve">       </w:t>
      </w:r>
      <w:r w:rsidRPr="00FC1DD2">
        <w:rPr>
          <w:rFonts w:ascii="Times New Roman" w:hAnsi="Times New Roman"/>
          <w:iCs/>
          <w:sz w:val="28"/>
          <w:szCs w:val="28"/>
        </w:rPr>
        <w:t xml:space="preserve">  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5 статьи 25 Федерального закона от 08.11.2007 года № 257-ФЗ «Об автомобильных дорогах и дорожной деятельности в Российской Федерации  и о внесении изменений в отдельные  законодательные акты Российской Федерации», Уставом муниципального образования «</w:t>
      </w:r>
      <w:r>
        <w:rPr>
          <w:rFonts w:ascii="Times New Roman" w:hAnsi="Times New Roman"/>
          <w:iCs/>
          <w:sz w:val="28"/>
          <w:szCs w:val="28"/>
        </w:rPr>
        <w:t xml:space="preserve">Хакуринохабльское </w:t>
      </w:r>
      <w:r w:rsidRPr="00FC1DD2">
        <w:rPr>
          <w:rFonts w:ascii="Times New Roman" w:hAnsi="Times New Roman"/>
          <w:iCs/>
          <w:sz w:val="28"/>
          <w:szCs w:val="28"/>
        </w:rPr>
        <w:t xml:space="preserve"> сельское поселение»,</w:t>
      </w:r>
    </w:p>
    <w:p w:rsidR="00FC1DD2" w:rsidRPr="00FC1DD2" w:rsidRDefault="00FC1DD2" w:rsidP="00FC1DD2">
      <w:pPr>
        <w:rPr>
          <w:rFonts w:ascii="Times New Roman" w:hAnsi="Times New Roman"/>
          <w:iCs/>
          <w:sz w:val="28"/>
          <w:szCs w:val="28"/>
        </w:rPr>
      </w:pPr>
    </w:p>
    <w:p w:rsidR="00FC1DD2" w:rsidRPr="00FC1DD2" w:rsidRDefault="00FC1DD2" w:rsidP="00FC1DD2">
      <w:pPr>
        <w:jc w:val="center"/>
        <w:rPr>
          <w:rFonts w:ascii="Times New Roman" w:hAnsi="Times New Roman"/>
          <w:iCs/>
          <w:sz w:val="28"/>
          <w:szCs w:val="28"/>
        </w:rPr>
      </w:pPr>
      <w:r w:rsidRPr="00FC1DD2">
        <w:rPr>
          <w:rFonts w:ascii="Times New Roman" w:hAnsi="Times New Roman"/>
          <w:iCs/>
          <w:sz w:val="28"/>
          <w:szCs w:val="28"/>
        </w:rPr>
        <w:t>ПОСТАНОВЛЯ</w:t>
      </w:r>
      <w:r>
        <w:rPr>
          <w:rFonts w:ascii="Times New Roman" w:hAnsi="Times New Roman"/>
          <w:iCs/>
          <w:sz w:val="28"/>
          <w:szCs w:val="28"/>
        </w:rPr>
        <w:t>Ю</w:t>
      </w:r>
      <w:r w:rsidRPr="00FC1DD2">
        <w:rPr>
          <w:rFonts w:ascii="Times New Roman" w:hAnsi="Times New Roman"/>
          <w:iCs/>
          <w:sz w:val="28"/>
          <w:szCs w:val="28"/>
        </w:rPr>
        <w:t>:</w:t>
      </w:r>
    </w:p>
    <w:p w:rsidR="00FC1DD2" w:rsidRPr="00FC1DD2" w:rsidRDefault="00FC1DD2" w:rsidP="00FC1DD2">
      <w:pPr>
        <w:jc w:val="center"/>
        <w:rPr>
          <w:rFonts w:ascii="Times New Roman" w:hAnsi="Times New Roman"/>
          <w:sz w:val="28"/>
          <w:szCs w:val="28"/>
        </w:rPr>
      </w:pPr>
    </w:p>
    <w:p w:rsidR="00FC1DD2" w:rsidRPr="00FC1DD2" w:rsidRDefault="00FC1DD2" w:rsidP="00FC1DD2">
      <w:pPr>
        <w:ind w:firstLine="708"/>
        <w:rPr>
          <w:rFonts w:ascii="Times New Roman" w:hAnsi="Times New Roman"/>
          <w:iCs/>
          <w:color w:val="000000"/>
          <w:sz w:val="28"/>
          <w:szCs w:val="28"/>
        </w:rPr>
      </w:pPr>
      <w:r w:rsidRPr="00FC1DD2">
        <w:rPr>
          <w:rFonts w:ascii="Times New Roman" w:hAnsi="Times New Roman"/>
          <w:sz w:val="28"/>
          <w:szCs w:val="28"/>
        </w:rPr>
        <w:t>1. Утвердить  Порядок установления и использования полос отвода</w:t>
      </w:r>
      <w:r>
        <w:rPr>
          <w:rFonts w:ascii="Times New Roman" w:hAnsi="Times New Roman"/>
          <w:sz w:val="28"/>
          <w:szCs w:val="28"/>
        </w:rPr>
        <w:t>,</w:t>
      </w:r>
      <w:r w:rsidRPr="00FC1DD2">
        <w:rPr>
          <w:rFonts w:ascii="Times New Roman" w:hAnsi="Times New Roman"/>
          <w:sz w:val="28"/>
          <w:szCs w:val="28"/>
        </w:rPr>
        <w:t xml:space="preserve"> автомобильных дорог местного значения  </w:t>
      </w:r>
      <w:r>
        <w:rPr>
          <w:rFonts w:ascii="Times New Roman" w:hAnsi="Times New Roman"/>
          <w:sz w:val="28"/>
          <w:szCs w:val="28"/>
        </w:rPr>
        <w:t xml:space="preserve">МО «Хакуринохабльское сельское поселение» </w:t>
      </w:r>
      <w:r w:rsidRPr="00FC1DD2">
        <w:rPr>
          <w:rFonts w:ascii="Times New Roman" w:hAnsi="Times New Roman"/>
          <w:sz w:val="28"/>
          <w:szCs w:val="28"/>
        </w:rPr>
        <w:t>согласно приложению.</w:t>
      </w:r>
    </w:p>
    <w:p w:rsidR="00FC1DD2" w:rsidRPr="00FC1DD2" w:rsidRDefault="00FC1DD2" w:rsidP="00FC1DD2">
      <w:pPr>
        <w:ind w:firstLine="708"/>
        <w:rPr>
          <w:rFonts w:ascii="Times New Roman" w:hAnsi="Times New Roman"/>
          <w:iCs/>
          <w:color w:val="000000"/>
          <w:sz w:val="28"/>
          <w:szCs w:val="28"/>
        </w:rPr>
      </w:pPr>
      <w:r w:rsidRPr="00FC1DD2">
        <w:rPr>
          <w:rFonts w:ascii="Times New Roman" w:hAnsi="Times New Roman"/>
          <w:iCs/>
          <w:color w:val="000000"/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</w:t>
      </w:r>
      <w:r>
        <w:rPr>
          <w:rFonts w:ascii="Times New Roman" w:hAnsi="Times New Roman"/>
          <w:iCs/>
          <w:color w:val="000000"/>
          <w:sz w:val="28"/>
          <w:szCs w:val="28"/>
        </w:rPr>
        <w:t>Хакуринохабльское</w:t>
      </w:r>
      <w:r w:rsidRPr="00FC1DD2">
        <w:rPr>
          <w:rFonts w:ascii="Times New Roman" w:hAnsi="Times New Roman"/>
          <w:iCs/>
          <w:color w:val="000000"/>
          <w:sz w:val="28"/>
          <w:szCs w:val="28"/>
        </w:rPr>
        <w:t xml:space="preserve"> сельское поселение» в сети Интернет.</w:t>
      </w:r>
      <w:bookmarkStart w:id="1" w:name="redstr1"/>
      <w:bookmarkEnd w:id="1"/>
    </w:p>
    <w:p w:rsidR="0028052F" w:rsidRPr="00FC1DD2" w:rsidRDefault="00FC1DD2" w:rsidP="00D217FB">
      <w:pPr>
        <w:rPr>
          <w:rFonts w:ascii="Times New Roman" w:hAnsi="Times New Roman"/>
          <w:iCs/>
          <w:color w:val="000000"/>
          <w:sz w:val="28"/>
          <w:szCs w:val="28"/>
        </w:rPr>
      </w:pPr>
      <w:r w:rsidRPr="00FC1DD2">
        <w:rPr>
          <w:rFonts w:ascii="Times New Roman" w:hAnsi="Times New Roman"/>
          <w:iCs/>
          <w:color w:val="000000"/>
          <w:sz w:val="28"/>
          <w:szCs w:val="28"/>
        </w:rPr>
        <w:t xml:space="preserve">3. Контроль за исполнением настоящего постановления  возложить на </w:t>
      </w:r>
      <w:r w:rsidR="00D217FB" w:rsidRPr="00D217FB">
        <w:rPr>
          <w:rFonts w:ascii="Times New Roman" w:hAnsi="Times New Roman"/>
          <w:sz w:val="28"/>
          <w:szCs w:val="28"/>
        </w:rPr>
        <w:t>заместителя главы администрации МО « Хакуринохабльское сельское поселение» Стрикачева З.Р.</w:t>
      </w:r>
    </w:p>
    <w:p w:rsidR="00FC1DD2" w:rsidRPr="00FC1DD2" w:rsidRDefault="00FC1DD2" w:rsidP="00FC1DD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4. П</w:t>
      </w:r>
      <w:r w:rsidRPr="00FC1DD2">
        <w:rPr>
          <w:rFonts w:ascii="Times New Roman" w:hAnsi="Times New Roman"/>
          <w:iCs/>
          <w:color w:val="000000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FC1DD2" w:rsidRPr="00FC1DD2" w:rsidRDefault="00FC1DD2" w:rsidP="00FC1DD2">
      <w:pPr>
        <w:rPr>
          <w:rFonts w:ascii="Times New Roman" w:hAnsi="Times New Roman"/>
          <w:sz w:val="28"/>
          <w:szCs w:val="28"/>
        </w:rPr>
      </w:pPr>
    </w:p>
    <w:p w:rsidR="0028052F" w:rsidRDefault="0028052F" w:rsidP="0028052F">
      <w:pPr>
        <w:rPr>
          <w:rFonts w:ascii="Times New Roman" w:hAnsi="Times New Roman"/>
          <w:sz w:val="28"/>
          <w:szCs w:val="28"/>
        </w:rPr>
      </w:pPr>
    </w:p>
    <w:p w:rsidR="0028052F" w:rsidRDefault="0028052F" w:rsidP="0028052F">
      <w:pPr>
        <w:rPr>
          <w:rFonts w:ascii="Times New Roman" w:hAnsi="Times New Roman"/>
          <w:sz w:val="28"/>
          <w:szCs w:val="28"/>
        </w:rPr>
      </w:pPr>
    </w:p>
    <w:p w:rsidR="0028052F" w:rsidRPr="0028052F" w:rsidRDefault="0028052F" w:rsidP="0028052F">
      <w:pPr>
        <w:rPr>
          <w:rFonts w:ascii="Times New Roman" w:hAnsi="Times New Roman"/>
          <w:sz w:val="28"/>
          <w:szCs w:val="28"/>
        </w:rPr>
      </w:pPr>
      <w:r w:rsidRPr="0028052F">
        <w:rPr>
          <w:rFonts w:ascii="Times New Roman" w:hAnsi="Times New Roman"/>
          <w:sz w:val="28"/>
          <w:szCs w:val="28"/>
        </w:rPr>
        <w:t xml:space="preserve">Глава МО «Хакуринохабльское </w:t>
      </w:r>
    </w:p>
    <w:p w:rsidR="0028052F" w:rsidRPr="0028052F" w:rsidRDefault="0028052F" w:rsidP="0028052F">
      <w:pPr>
        <w:rPr>
          <w:rFonts w:ascii="Times New Roman" w:hAnsi="Times New Roman"/>
          <w:sz w:val="28"/>
          <w:szCs w:val="28"/>
        </w:rPr>
      </w:pPr>
      <w:r w:rsidRPr="0028052F">
        <w:rPr>
          <w:rFonts w:ascii="Times New Roman" w:hAnsi="Times New Roman"/>
          <w:sz w:val="28"/>
          <w:szCs w:val="28"/>
        </w:rPr>
        <w:t>сельское поселение»                                                                      В.А. Беданоков</w:t>
      </w:r>
    </w:p>
    <w:p w:rsidR="00FC1DD2" w:rsidRDefault="00FC1DD2" w:rsidP="00FC1DD2">
      <w:pPr>
        <w:rPr>
          <w:iCs/>
        </w:rPr>
      </w:pPr>
      <w:bookmarkStart w:id="2" w:name="sub_4"/>
      <w:bookmarkEnd w:id="2"/>
    </w:p>
    <w:p w:rsidR="00FC1DD2" w:rsidRPr="00FC1DD2" w:rsidRDefault="00FC1DD2" w:rsidP="00FC1DD2">
      <w:pPr>
        <w:rPr>
          <w:rFonts w:ascii="Times New Roman" w:hAnsi="Times New Roman"/>
          <w:iCs/>
        </w:rPr>
      </w:pPr>
    </w:p>
    <w:p w:rsidR="00FC1DD2" w:rsidRPr="00FC1DD2" w:rsidRDefault="00FC1DD2" w:rsidP="00FC1DD2">
      <w:pPr>
        <w:jc w:val="right"/>
        <w:rPr>
          <w:rFonts w:ascii="Times New Roman" w:hAnsi="Times New Roman"/>
          <w:iCs/>
        </w:rPr>
      </w:pPr>
      <w:r w:rsidRPr="00FC1DD2">
        <w:rPr>
          <w:rFonts w:ascii="Times New Roman" w:hAnsi="Times New Roman"/>
          <w:iCs/>
        </w:rPr>
        <w:lastRenderedPageBreak/>
        <w:t xml:space="preserve">Приложение </w:t>
      </w:r>
    </w:p>
    <w:p w:rsidR="00FC1DD2" w:rsidRPr="00FC1DD2" w:rsidRDefault="00FC1DD2" w:rsidP="00FC1DD2">
      <w:pPr>
        <w:jc w:val="right"/>
        <w:rPr>
          <w:rFonts w:ascii="Times New Roman" w:hAnsi="Times New Roman"/>
          <w:iCs/>
        </w:rPr>
      </w:pPr>
      <w:r w:rsidRPr="00FC1DD2">
        <w:rPr>
          <w:rFonts w:ascii="Times New Roman" w:hAnsi="Times New Roman"/>
          <w:iCs/>
        </w:rPr>
        <w:t>к постановлению администрации</w:t>
      </w:r>
    </w:p>
    <w:p w:rsidR="00FC1DD2" w:rsidRPr="00FC1DD2" w:rsidRDefault="00FC1DD2" w:rsidP="00FC1DD2">
      <w:pPr>
        <w:jc w:val="right"/>
        <w:rPr>
          <w:rFonts w:ascii="Times New Roman" w:hAnsi="Times New Roman"/>
          <w:iCs/>
        </w:rPr>
      </w:pPr>
      <w:r w:rsidRPr="00FC1DD2">
        <w:rPr>
          <w:rFonts w:ascii="Times New Roman" w:hAnsi="Times New Roman"/>
          <w:iCs/>
        </w:rPr>
        <w:t>от «___»  _______ 2020 года №___</w:t>
      </w:r>
    </w:p>
    <w:p w:rsidR="00FC1DD2" w:rsidRPr="00FC1DD2" w:rsidRDefault="00FC1DD2" w:rsidP="00FC1DD2">
      <w:pPr>
        <w:jc w:val="right"/>
        <w:rPr>
          <w:rFonts w:ascii="Times New Roman" w:hAnsi="Times New Roman"/>
          <w:iCs/>
        </w:rPr>
      </w:pPr>
    </w:p>
    <w:p w:rsidR="00FC1DD2" w:rsidRPr="00FC1DD2" w:rsidRDefault="00FC1DD2" w:rsidP="00FC1DD2">
      <w:pPr>
        <w:pStyle w:val="ac"/>
        <w:spacing w:after="0"/>
        <w:jc w:val="center"/>
        <w:rPr>
          <w:b/>
          <w:bCs/>
          <w:sz w:val="28"/>
          <w:szCs w:val="28"/>
          <w:lang w:val="ru-RU"/>
        </w:rPr>
      </w:pPr>
      <w:r w:rsidRPr="00FC1DD2">
        <w:rPr>
          <w:b/>
          <w:bCs/>
          <w:sz w:val="28"/>
          <w:szCs w:val="28"/>
          <w:lang w:val="ru-RU"/>
        </w:rPr>
        <w:t>Порядок</w:t>
      </w:r>
    </w:p>
    <w:p w:rsidR="00FC1DD2" w:rsidRDefault="00FC1DD2" w:rsidP="00FC1DD2">
      <w:pPr>
        <w:pStyle w:val="ac"/>
        <w:spacing w:after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установления и использования полос отвода, автомобильных дорог</w:t>
      </w:r>
    </w:p>
    <w:p w:rsidR="00FC1DD2" w:rsidRDefault="00FC1DD2" w:rsidP="00FC1DD2">
      <w:pPr>
        <w:pStyle w:val="ac"/>
        <w:spacing w:after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местного значения МО «Хакуринохабльское  сельское поселение»</w:t>
      </w:r>
    </w:p>
    <w:p w:rsidR="00FC1DD2" w:rsidRDefault="00FC1DD2" w:rsidP="00FC1DD2">
      <w:pPr>
        <w:pStyle w:val="ac"/>
        <w:jc w:val="both"/>
        <w:rPr>
          <w:b/>
          <w:bCs/>
          <w:sz w:val="26"/>
          <w:szCs w:val="26"/>
          <w:lang w:val="ru-RU"/>
        </w:rPr>
      </w:pPr>
    </w:p>
    <w:p w:rsidR="00FC1DD2" w:rsidRDefault="00FC1DD2" w:rsidP="00FC1DD2">
      <w:pPr>
        <w:pStyle w:val="ac"/>
        <w:spacing w:after="0"/>
        <w:ind w:left="47" w:firstLine="66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Настоящий Порядок определяет правила установления полос отвода автомобильных дорог местного значения муниципального образования «</w:t>
      </w:r>
      <w:r w:rsidR="0028052F">
        <w:rPr>
          <w:sz w:val="26"/>
          <w:szCs w:val="26"/>
          <w:lang w:val="ru-RU"/>
        </w:rPr>
        <w:t>Хакуринохабльское</w:t>
      </w:r>
      <w:r>
        <w:rPr>
          <w:sz w:val="26"/>
          <w:szCs w:val="26"/>
          <w:lang w:val="ru-RU"/>
        </w:rPr>
        <w:t xml:space="preserve"> сельское поселение» (далее – автомобильные дороги), а также условия их использования.</w:t>
      </w:r>
    </w:p>
    <w:p w:rsidR="00FC1DD2" w:rsidRDefault="00FC1DD2" w:rsidP="00FC1DD2">
      <w:pPr>
        <w:pStyle w:val="ac"/>
        <w:spacing w:after="0"/>
        <w:ind w:left="32" w:firstLine="67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  Основные понятия, используемые в настоящем Порядке, применяются в тех же значениях, что и в Федеральном законе</w:t>
      </w:r>
      <w:r>
        <w:rPr>
          <w:lang w:val="ru-RU"/>
        </w:rPr>
        <w:t xml:space="preserve"> </w:t>
      </w:r>
      <w:r>
        <w:rPr>
          <w:sz w:val="26"/>
          <w:szCs w:val="26"/>
          <w:lang w:val="ru-RU"/>
        </w:rPr>
        <w:t>от 08.11.2007 года № 257-ФЗ «Об автомобильных дорогах и дорожной деятельности в Российской Федерации и о внесении изменений в отдельные  законодательные акты Российской Федерации».</w:t>
      </w:r>
    </w:p>
    <w:p w:rsidR="00FC1DD2" w:rsidRDefault="00FC1DD2" w:rsidP="00FC1DD2">
      <w:pPr>
        <w:pStyle w:val="ac"/>
        <w:spacing w:after="0"/>
        <w:ind w:left="32" w:firstLine="67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 Границы полос отвода автомобильных дорог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Норм отвода земель для размещения автомобильных дорог и (или) объектов дорожного сервиса, утвержденных постановлением Правительства Российской Федерации от 2 сентября 2009 года № 717 «О нормах отвода земель для размещения автомобильных дорог и (или) объектов дорожного сервиса».</w:t>
      </w:r>
    </w:p>
    <w:p w:rsidR="00FC1DD2" w:rsidRDefault="00FC1DD2" w:rsidP="00FC1DD2">
      <w:pPr>
        <w:pStyle w:val="ac"/>
        <w:spacing w:after="0"/>
        <w:ind w:left="32" w:firstLine="67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 Организация и проведение работ по образованию новых и упорядочению существующих объектов землеустройства – земельных участков, необходимых для размещения полос отвода автомобильных дорог в случае их строительства (реконструкции) либо для установления границ полосы отвода существующих автомобильных дорог, обеспечивается  администрацией муниципального образования  </w:t>
      </w:r>
      <w:r w:rsidR="0028052F">
        <w:rPr>
          <w:sz w:val="26"/>
          <w:szCs w:val="26"/>
          <w:lang w:val="ru-RU"/>
        </w:rPr>
        <w:t xml:space="preserve"> «Хакуринохабльское сельское поселение» </w:t>
      </w:r>
      <w:r>
        <w:rPr>
          <w:sz w:val="26"/>
          <w:szCs w:val="26"/>
          <w:lang w:val="ru-RU"/>
        </w:rPr>
        <w:t>в соответствии с законодательством о размещении заказов на выполнение работ для муниципальных нужд.</w:t>
      </w:r>
    </w:p>
    <w:p w:rsidR="00FC1DD2" w:rsidRDefault="00FC1DD2" w:rsidP="00FC1DD2">
      <w:pPr>
        <w:pStyle w:val="ac"/>
        <w:spacing w:after="0"/>
        <w:ind w:left="32" w:firstLine="67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Сформированные земельные участки, образующие полосу отвода автомобильных дорог, подлежат в установленном порядке постановке на государственный кадастровый учет.</w:t>
      </w:r>
    </w:p>
    <w:p w:rsidR="00FC1DD2" w:rsidRDefault="00FC1DD2" w:rsidP="00FC1DD2">
      <w:pPr>
        <w:pStyle w:val="ac"/>
        <w:spacing w:after="0"/>
        <w:ind w:left="32" w:firstLine="67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   В границах полос отвода автомобильных дорог, за исключением случаев, связанных с производством работ в целях обеспечения безопасности дорожного движения, строительства, реконструкции, капитального ремонта, ремонта и содержания автомобильных дорог, размещения объектов, указанных в пункте 15 настоящего Порядка запрещается:</w:t>
      </w:r>
    </w:p>
    <w:p w:rsidR="00FC1DD2" w:rsidRDefault="00FC1DD2" w:rsidP="00FC1DD2">
      <w:pPr>
        <w:pStyle w:val="ac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6.1) выполнение работ, не связанных со строительством, реконструкцией, капитальным ремонтом, ремонтом и содержанием автомобильных дорог, а также с размещением объектов дорожного сервиса;</w:t>
      </w:r>
    </w:p>
    <w:p w:rsidR="00FC1DD2" w:rsidRDefault="00FC1DD2" w:rsidP="00FC1DD2">
      <w:pPr>
        <w:pStyle w:val="ac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6.2) размещение зданий, строений, сооружений и других объектов, не предназначенных для обслуживания автомобильных дорог, их строительства, реконструкции, капитального ремонта, ремонта и содержания и не относящихся к объектам дорожного сервиса;</w:t>
      </w:r>
    </w:p>
    <w:p w:rsidR="00FC1DD2" w:rsidRDefault="00FC1DD2" w:rsidP="00FC1DD2">
      <w:pPr>
        <w:pStyle w:val="ac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ремонту автомобильных дорог, её участков;</w:t>
      </w:r>
    </w:p>
    <w:p w:rsidR="00FC1DD2" w:rsidRDefault="00FC1DD2" w:rsidP="00FC1DD2">
      <w:pPr>
        <w:pStyle w:val="ac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6.4) выпас животных, а также их прогон через автомобильные дороги вне специально установленных для указанных целей мест, согласованных с владельцами автомобильных дорог;</w:t>
      </w:r>
    </w:p>
    <w:p w:rsidR="00FC1DD2" w:rsidRDefault="00FC1DD2" w:rsidP="00FC1DD2">
      <w:pPr>
        <w:pStyle w:val="ac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FC1DD2" w:rsidRDefault="00FC1DD2" w:rsidP="00FC1DD2">
      <w:pPr>
        <w:pStyle w:val="ac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</w:r>
    </w:p>
    <w:p w:rsidR="00FC1DD2" w:rsidRDefault="00FC1DD2" w:rsidP="00FC1DD2">
      <w:pPr>
        <w:pStyle w:val="ac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6.7) нарушение иных установленных Федеральным законом </w:t>
      </w:r>
      <w:r>
        <w:rPr>
          <w:sz w:val="26"/>
          <w:szCs w:val="26"/>
        </w:rPr>
        <w:t>N</w:t>
      </w:r>
      <w:r>
        <w:rPr>
          <w:sz w:val="26"/>
          <w:szCs w:val="26"/>
          <w:lang w:val="ru-RU"/>
        </w:rPr>
        <w:t xml:space="preserve"> 257-ФЗ требований и ограничений.</w:t>
      </w:r>
    </w:p>
    <w:p w:rsidR="00FC1DD2" w:rsidRDefault="00FC1DD2" w:rsidP="00FC1DD2">
      <w:pPr>
        <w:pStyle w:val="ac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 Размещение объектов дорожного сервиса в границах полос отвода автомобильных дорог осуществляется в соответствии с документацией по планировке территории и требованиями технических регламентов.</w:t>
      </w:r>
    </w:p>
    <w:p w:rsidR="00FC1DD2" w:rsidRDefault="00FC1DD2" w:rsidP="00FC1DD2">
      <w:pPr>
        <w:pStyle w:val="ac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Минимально необходимые для обслуживания участников дорожного движения требования к обеспеченности автомобильных дорог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 требования к перечню минимально необходимых услуг, оказываемых на таких объектах дорожного сервиса, определяются в соответствии с постановлением Правительства Российской Федерации от 29 октября 2009 года № 860 «О 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:rsidR="00FC1DD2" w:rsidRDefault="00FC1DD2" w:rsidP="00FC1DD2">
      <w:pPr>
        <w:pStyle w:val="ac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 Земельные участки в границах полос отвода автомобильных дорог,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 в порядке, установленном действующим законодательством Российской Федерации.</w:t>
      </w:r>
    </w:p>
    <w:p w:rsidR="00FC1DD2" w:rsidRDefault="00FC1DD2" w:rsidP="00FC1DD2">
      <w:pPr>
        <w:pStyle w:val="ac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 Обеспечение автомобильных дорог объектами дорожного сервиса должно осуществляться при соблюдении следующих условий:</w:t>
      </w:r>
    </w:p>
    <w:p w:rsidR="00FC1DD2" w:rsidRDefault="00FC1DD2" w:rsidP="00FC1DD2">
      <w:pPr>
        <w:pStyle w:val="ac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1) объекты дорожного сервиса не должны ухудшать видимость на автомобильных дорогах, другие условия безопасности дорожного движения, а также условия использования и содержания автомобильных дорог и расположенных на них сооружений и иных объектов;</w:t>
      </w:r>
    </w:p>
    <w:p w:rsidR="00FC1DD2" w:rsidRDefault="00FC1DD2" w:rsidP="00FC1DD2">
      <w:pPr>
        <w:pStyle w:val="ac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2) выбор места размещения объектов дорожного сервиса должен осуществляться с учетом планируемых строительства, реконструкции, капитального ремонта автомобильных дорог;</w:t>
      </w:r>
    </w:p>
    <w:p w:rsidR="00FC1DD2" w:rsidRDefault="00FC1DD2" w:rsidP="00FC1DD2">
      <w:pPr>
        <w:pStyle w:val="ac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3)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автомобильных дорог. При примыкании к автомобильным дорогам подъезды и съезды должны быть оборудованы переходно-скоростными полосами и обустроены элементами обустройства автомобильных дорог в целях обеспечения безопасности дорожного движения.</w:t>
      </w:r>
    </w:p>
    <w:p w:rsidR="00FC1DD2" w:rsidRDefault="00FC1DD2" w:rsidP="00FC1DD2">
      <w:pPr>
        <w:pStyle w:val="ac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 В случаях строительства, реконструкции, капитального ремонта объектов дорожного сервиса, размещаемых в границах полос отвода автомобильных дорог, разрешение на строительство выдается в порядке, установленном Градостроительным кодексом Российской Федерации, органом осуществляющим выдачу разрешений на строительство на территории муниципального образования  «</w:t>
      </w:r>
      <w:r w:rsidR="0028052F">
        <w:rPr>
          <w:sz w:val="26"/>
          <w:szCs w:val="26"/>
          <w:lang w:val="ru-RU"/>
        </w:rPr>
        <w:t>Хакуринохабльское</w:t>
      </w:r>
      <w:r>
        <w:rPr>
          <w:sz w:val="26"/>
          <w:szCs w:val="26"/>
          <w:lang w:val="ru-RU"/>
        </w:rPr>
        <w:t xml:space="preserve"> сельское </w:t>
      </w:r>
      <w:r>
        <w:rPr>
          <w:sz w:val="26"/>
          <w:szCs w:val="26"/>
          <w:lang w:val="ru-RU"/>
        </w:rPr>
        <w:lastRenderedPageBreak/>
        <w:t>поселение», в границах полос отвода которых планируется осуществить строительство, реконструкцию, капитальный ремонт таких объектов.</w:t>
      </w:r>
    </w:p>
    <w:p w:rsidR="00FC1DD2" w:rsidRDefault="00FC1DD2" w:rsidP="00FC1DD2">
      <w:pPr>
        <w:pStyle w:val="ac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 За оказание услуг присоединения объектов дорожного сервиса к автомобильным дорогам взимается плата на основании заключаемого с администрацией  «</w:t>
      </w:r>
      <w:r w:rsidR="0028052F">
        <w:rPr>
          <w:sz w:val="26"/>
          <w:szCs w:val="26"/>
          <w:lang w:val="ru-RU"/>
        </w:rPr>
        <w:t xml:space="preserve">Хакуринохабльское </w:t>
      </w:r>
      <w:r>
        <w:rPr>
          <w:sz w:val="26"/>
          <w:szCs w:val="26"/>
          <w:lang w:val="ru-RU"/>
        </w:rPr>
        <w:t>сельское поселение» договора о присоединении объекта дорожного сервиса к автомобильной дороге.</w:t>
      </w:r>
    </w:p>
    <w:p w:rsidR="00FC1DD2" w:rsidRDefault="00FC1DD2" w:rsidP="00FC1DD2">
      <w:pPr>
        <w:pStyle w:val="ac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12.  Плата за присоединение объектов дорожного сервиса к автомобильным дорогам рассчитывается исходя из установленных 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советом народных  депутатов «</w:t>
      </w:r>
      <w:r w:rsidR="0028052F">
        <w:rPr>
          <w:sz w:val="26"/>
          <w:szCs w:val="26"/>
          <w:lang w:val="ru-RU"/>
        </w:rPr>
        <w:t>Хакуринохабльское</w:t>
      </w:r>
      <w:r>
        <w:rPr>
          <w:sz w:val="26"/>
          <w:szCs w:val="26"/>
          <w:lang w:val="ru-RU"/>
        </w:rPr>
        <w:t xml:space="preserve"> сельское поселение» стоимости и перечня услуг, оказываемых по договору о присоединении соответствующего объекта дорожного сервиса к соответствующей автомобильной дороге.</w:t>
      </w:r>
    </w:p>
    <w:p w:rsidR="00FC1DD2" w:rsidRDefault="00FC1DD2" w:rsidP="00FC1DD2">
      <w:pPr>
        <w:pStyle w:val="ac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13. 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</w:r>
    </w:p>
    <w:p w:rsidR="00FC1DD2" w:rsidRDefault="00FC1DD2" w:rsidP="00FC1DD2">
      <w:pPr>
        <w:pStyle w:val="ac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14.  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 администрации муниципального образования  «</w:t>
      </w:r>
      <w:r w:rsidR="0028052F">
        <w:rPr>
          <w:sz w:val="26"/>
          <w:szCs w:val="26"/>
          <w:lang w:val="ru-RU"/>
        </w:rPr>
        <w:t>Хакуринохабльское</w:t>
      </w:r>
      <w:r>
        <w:rPr>
          <w:sz w:val="26"/>
          <w:szCs w:val="26"/>
          <w:lang w:val="ru-RU"/>
        </w:rPr>
        <w:t xml:space="preserve"> сельское поселение» на выполнение указанных работ, содержащее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</w:r>
    </w:p>
    <w:p w:rsidR="00FC1DD2" w:rsidRDefault="00FC1DD2" w:rsidP="00FC1DD2">
      <w:pPr>
        <w:pStyle w:val="ac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15.  Прокладка, перенос или переустройство инженерных коммуникаций, их эксплуатация в границах полос отвода автомобильных дорог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администрации муниципального образования  «</w:t>
      </w:r>
      <w:r w:rsidR="0028052F">
        <w:rPr>
          <w:sz w:val="26"/>
          <w:szCs w:val="26"/>
          <w:lang w:val="ru-RU"/>
        </w:rPr>
        <w:t>Хакуринохабльское</w:t>
      </w:r>
      <w:r>
        <w:rPr>
          <w:sz w:val="26"/>
          <w:szCs w:val="26"/>
          <w:lang w:val="ru-RU"/>
        </w:rPr>
        <w:t xml:space="preserve"> сельское поселение», и разрешения (на строительство, выдаваемого в соответствии с Градостроительным кодексом Российской Федерации и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случае, если для прокладки, переноса или переустройства таких инженерных коммуникаций требуется выдача разрешения на строительство).</w:t>
      </w:r>
    </w:p>
    <w:p w:rsidR="00FC1DD2" w:rsidRDefault="00FC1DD2" w:rsidP="00FC1DD2">
      <w:pPr>
        <w:pStyle w:val="ac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 В случае, если прокладка, перенос или переустройство инженерных коммуникаций в границах полос отвода автомобильных дорог влечет за собой реконструкцию или капитальный ремонт автомобильных дорог, ее участков, такие реконструкция, капитальный ремонт осуществляются владельцами инженерных коммуникаций или за их счет.</w:t>
      </w:r>
    </w:p>
    <w:p w:rsidR="00FC1DD2" w:rsidRDefault="00FC1DD2" w:rsidP="00FC1DD2">
      <w:pPr>
        <w:pStyle w:val="ac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 В пределах полос отвода автомобильных дорог в целях обеспечения безопасности дорожного движения, строительства, реконструкции, капитального ремонта, ремонта и содержания автомобильных дорог разрешается использовать в установленном порядке общераспространенные полезные ископаемые, пресные подземные воды, а также пруды, обводненные карьеры.</w:t>
      </w:r>
    </w:p>
    <w:p w:rsidR="0097727D" w:rsidRPr="00D217FB" w:rsidRDefault="00FC1DD2" w:rsidP="0028052F">
      <w:pPr>
        <w:pStyle w:val="ac"/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18.  В границах полос отвода автомобильных дорог разрешается выполнение состава и вида дорожных работ, установленных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 общего пользования», юридическим лицам, осуществляющим содер</w:t>
      </w:r>
      <w:r w:rsidR="0028052F">
        <w:rPr>
          <w:sz w:val="26"/>
          <w:szCs w:val="26"/>
          <w:lang w:val="ru-RU"/>
        </w:rPr>
        <w:t>жание автомобильных дорог.</w:t>
      </w:r>
    </w:p>
    <w:sectPr w:rsidR="0097727D" w:rsidRPr="00D217FB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6F01594A"/>
    <w:multiLevelType w:val="hybridMultilevel"/>
    <w:tmpl w:val="81645542"/>
    <w:lvl w:ilvl="0" w:tplc="9738CA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62"/>
    <w:rsid w:val="00013012"/>
    <w:rsid w:val="00020585"/>
    <w:rsid w:val="00040590"/>
    <w:rsid w:val="0004195B"/>
    <w:rsid w:val="0004577D"/>
    <w:rsid w:val="00081A06"/>
    <w:rsid w:val="000961D7"/>
    <w:rsid w:val="000C3BA6"/>
    <w:rsid w:val="00125AB8"/>
    <w:rsid w:val="001425CF"/>
    <w:rsid w:val="00152A74"/>
    <w:rsid w:val="0015364D"/>
    <w:rsid w:val="001626B9"/>
    <w:rsid w:val="0017033E"/>
    <w:rsid w:val="0019170A"/>
    <w:rsid w:val="00194D84"/>
    <w:rsid w:val="001B6CF7"/>
    <w:rsid w:val="001D09AE"/>
    <w:rsid w:val="00202CDE"/>
    <w:rsid w:val="0021133A"/>
    <w:rsid w:val="00226DDA"/>
    <w:rsid w:val="0023509F"/>
    <w:rsid w:val="002363C8"/>
    <w:rsid w:val="002472B0"/>
    <w:rsid w:val="00263CD7"/>
    <w:rsid w:val="00265B11"/>
    <w:rsid w:val="00270961"/>
    <w:rsid w:val="0028052F"/>
    <w:rsid w:val="002A59E5"/>
    <w:rsid w:val="002B132B"/>
    <w:rsid w:val="002E4A41"/>
    <w:rsid w:val="002F4253"/>
    <w:rsid w:val="002F5276"/>
    <w:rsid w:val="00300EDD"/>
    <w:rsid w:val="00362B2D"/>
    <w:rsid w:val="003C6CFF"/>
    <w:rsid w:val="00412357"/>
    <w:rsid w:val="00437E1B"/>
    <w:rsid w:val="0044327B"/>
    <w:rsid w:val="00472314"/>
    <w:rsid w:val="004873B3"/>
    <w:rsid w:val="004B027A"/>
    <w:rsid w:val="004C4CCB"/>
    <w:rsid w:val="004E65C4"/>
    <w:rsid w:val="0050095B"/>
    <w:rsid w:val="00524A2B"/>
    <w:rsid w:val="00525ACD"/>
    <w:rsid w:val="0052679F"/>
    <w:rsid w:val="00533066"/>
    <w:rsid w:val="00534563"/>
    <w:rsid w:val="00553A8D"/>
    <w:rsid w:val="00557BD5"/>
    <w:rsid w:val="005637B9"/>
    <w:rsid w:val="005B7F4B"/>
    <w:rsid w:val="005E5F4B"/>
    <w:rsid w:val="00606371"/>
    <w:rsid w:val="00643990"/>
    <w:rsid w:val="00644194"/>
    <w:rsid w:val="00653D9F"/>
    <w:rsid w:val="00670325"/>
    <w:rsid w:val="00681FAB"/>
    <w:rsid w:val="00687B2B"/>
    <w:rsid w:val="006C38BB"/>
    <w:rsid w:val="006E60EC"/>
    <w:rsid w:val="007012DE"/>
    <w:rsid w:val="00746731"/>
    <w:rsid w:val="007761FE"/>
    <w:rsid w:val="0078039C"/>
    <w:rsid w:val="008000C2"/>
    <w:rsid w:val="008357DE"/>
    <w:rsid w:val="00837C3A"/>
    <w:rsid w:val="008663CE"/>
    <w:rsid w:val="0087758C"/>
    <w:rsid w:val="00887CF9"/>
    <w:rsid w:val="008A5DDF"/>
    <w:rsid w:val="008F0765"/>
    <w:rsid w:val="00905CC4"/>
    <w:rsid w:val="00942C17"/>
    <w:rsid w:val="0095265B"/>
    <w:rsid w:val="009676F5"/>
    <w:rsid w:val="0097727D"/>
    <w:rsid w:val="00995CDE"/>
    <w:rsid w:val="00996956"/>
    <w:rsid w:val="009A5A33"/>
    <w:rsid w:val="009B0BA5"/>
    <w:rsid w:val="009B4A70"/>
    <w:rsid w:val="009C006C"/>
    <w:rsid w:val="009E4008"/>
    <w:rsid w:val="009E7110"/>
    <w:rsid w:val="009F3CB7"/>
    <w:rsid w:val="00A27657"/>
    <w:rsid w:val="00A3739E"/>
    <w:rsid w:val="00A97486"/>
    <w:rsid w:val="00AC7EEE"/>
    <w:rsid w:val="00AD64B5"/>
    <w:rsid w:val="00AD67F1"/>
    <w:rsid w:val="00AE1353"/>
    <w:rsid w:val="00B046B2"/>
    <w:rsid w:val="00B175BC"/>
    <w:rsid w:val="00B208B8"/>
    <w:rsid w:val="00B510AD"/>
    <w:rsid w:val="00B56B17"/>
    <w:rsid w:val="00B73A81"/>
    <w:rsid w:val="00B7585A"/>
    <w:rsid w:val="00B76CA5"/>
    <w:rsid w:val="00B91B46"/>
    <w:rsid w:val="00BB0D38"/>
    <w:rsid w:val="00BB7856"/>
    <w:rsid w:val="00BB7EA1"/>
    <w:rsid w:val="00BE22D4"/>
    <w:rsid w:val="00BF5439"/>
    <w:rsid w:val="00C01EE9"/>
    <w:rsid w:val="00C3220E"/>
    <w:rsid w:val="00C35AE5"/>
    <w:rsid w:val="00C4317C"/>
    <w:rsid w:val="00C8567E"/>
    <w:rsid w:val="00C871CE"/>
    <w:rsid w:val="00CA492F"/>
    <w:rsid w:val="00CA5182"/>
    <w:rsid w:val="00CB66C0"/>
    <w:rsid w:val="00CC0F97"/>
    <w:rsid w:val="00D0080B"/>
    <w:rsid w:val="00D07162"/>
    <w:rsid w:val="00D07531"/>
    <w:rsid w:val="00D217FB"/>
    <w:rsid w:val="00D337DD"/>
    <w:rsid w:val="00D34763"/>
    <w:rsid w:val="00D54458"/>
    <w:rsid w:val="00D65431"/>
    <w:rsid w:val="00D67304"/>
    <w:rsid w:val="00D74C67"/>
    <w:rsid w:val="00D7682B"/>
    <w:rsid w:val="00D93DFB"/>
    <w:rsid w:val="00DB26F6"/>
    <w:rsid w:val="00DB7C2A"/>
    <w:rsid w:val="00DC6C52"/>
    <w:rsid w:val="00DE6F6A"/>
    <w:rsid w:val="00E15A5B"/>
    <w:rsid w:val="00E21680"/>
    <w:rsid w:val="00E41961"/>
    <w:rsid w:val="00E62C93"/>
    <w:rsid w:val="00E81716"/>
    <w:rsid w:val="00EB0560"/>
    <w:rsid w:val="00EB389F"/>
    <w:rsid w:val="00EC1D5F"/>
    <w:rsid w:val="00ED3C08"/>
    <w:rsid w:val="00EF2565"/>
    <w:rsid w:val="00F13695"/>
    <w:rsid w:val="00F268A7"/>
    <w:rsid w:val="00F34862"/>
    <w:rsid w:val="00F521F7"/>
    <w:rsid w:val="00F74FF9"/>
    <w:rsid w:val="00FA7B8F"/>
    <w:rsid w:val="00FB6854"/>
    <w:rsid w:val="00FC03EE"/>
    <w:rsid w:val="00FC1DD2"/>
    <w:rsid w:val="00FC363D"/>
    <w:rsid w:val="00FD02A7"/>
    <w:rsid w:val="00FD3570"/>
    <w:rsid w:val="00FE16BD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  <w:style w:type="paragraph" w:styleId="ab">
    <w:name w:val="List Paragraph"/>
    <w:basedOn w:val="a"/>
    <w:uiPriority w:val="34"/>
    <w:qFormat/>
    <w:rsid w:val="00CA5182"/>
    <w:pPr>
      <w:ind w:left="720"/>
      <w:contextualSpacing/>
    </w:pPr>
  </w:style>
  <w:style w:type="character" w:customStyle="1" w:styleId="blk">
    <w:name w:val="blk"/>
    <w:basedOn w:val="a0"/>
    <w:rsid w:val="00ED3C08"/>
  </w:style>
  <w:style w:type="character" w:customStyle="1" w:styleId="nobr">
    <w:name w:val="nobr"/>
    <w:basedOn w:val="a0"/>
    <w:rsid w:val="00ED3C08"/>
  </w:style>
  <w:style w:type="paragraph" w:customStyle="1" w:styleId="ConsPlusNonformat">
    <w:name w:val="ConsPlu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FC1DD2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ad">
    <w:name w:val="Основной текст Знак"/>
    <w:basedOn w:val="a0"/>
    <w:link w:val="ac"/>
    <w:rsid w:val="00FC1DD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basedOn w:val="a"/>
    <w:rsid w:val="00FC1DD2"/>
    <w:pPr>
      <w:widowControl/>
      <w:suppressAutoHyphens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2805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  <w:style w:type="paragraph" w:styleId="ab">
    <w:name w:val="List Paragraph"/>
    <w:basedOn w:val="a"/>
    <w:uiPriority w:val="34"/>
    <w:qFormat/>
    <w:rsid w:val="00CA5182"/>
    <w:pPr>
      <w:ind w:left="720"/>
      <w:contextualSpacing/>
    </w:pPr>
  </w:style>
  <w:style w:type="character" w:customStyle="1" w:styleId="blk">
    <w:name w:val="blk"/>
    <w:basedOn w:val="a0"/>
    <w:rsid w:val="00ED3C08"/>
  </w:style>
  <w:style w:type="character" w:customStyle="1" w:styleId="nobr">
    <w:name w:val="nobr"/>
    <w:basedOn w:val="a0"/>
    <w:rsid w:val="00ED3C08"/>
  </w:style>
  <w:style w:type="paragraph" w:customStyle="1" w:styleId="ConsPlusNonformat">
    <w:name w:val="ConsPlu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FC1DD2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ad">
    <w:name w:val="Основной текст Знак"/>
    <w:basedOn w:val="a0"/>
    <w:link w:val="ac"/>
    <w:rsid w:val="00FC1DD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basedOn w:val="a"/>
    <w:rsid w:val="00FC1DD2"/>
    <w:pPr>
      <w:widowControl/>
      <w:suppressAutoHyphens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2805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4EBAB-43C7-4FC8-BB4A-552A7326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2020-05-12T08:17:00Z</cp:lastPrinted>
  <dcterms:created xsi:type="dcterms:W3CDTF">2019-10-17T11:57:00Z</dcterms:created>
  <dcterms:modified xsi:type="dcterms:W3CDTF">2020-05-12T08:47:00Z</dcterms:modified>
</cp:coreProperties>
</file>