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5" w:rsidRDefault="00BA0A65" w:rsidP="00A11BD1">
      <w:pPr>
        <w:pStyle w:val="5"/>
        <w:rPr>
          <w:rFonts w:ascii="Times New Roman" w:hAnsi="Times New Roman"/>
          <w:i w:val="0"/>
          <w:sz w:val="24"/>
          <w:szCs w:val="24"/>
          <w:lang w:val="en-US"/>
        </w:rPr>
      </w:pPr>
    </w:p>
    <w:tbl>
      <w:tblPr>
        <w:tblpPr w:leftFromText="180" w:rightFromText="180" w:bottomFromText="200" w:horzAnchor="margin" w:tblpXSpec="center" w:tblpY="270"/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269"/>
        <w:gridCol w:w="3542"/>
      </w:tblGrid>
      <w:tr w:rsidR="00BA0A65" w:rsidRPr="00BA0A65" w:rsidTr="004F583B">
        <w:tc>
          <w:tcPr>
            <w:tcW w:w="38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0A65" w:rsidRPr="00BA0A65" w:rsidRDefault="00BA0A65" w:rsidP="00A11BD1">
            <w:pPr>
              <w:keepNext/>
              <w:suppressAutoHyphens/>
              <w:autoSpaceDN w:val="0"/>
              <w:spacing w:after="0" w:line="20" w:lineRule="atLeast"/>
              <w:ind w:left="142"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color w:val="000000"/>
                <w:kern w:val="3"/>
                <w:sz w:val="28"/>
                <w:szCs w:val="20"/>
                <w:lang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  <w:t>РЕСПУБЛИКА АДЫГЕЯ</w:t>
            </w:r>
          </w:p>
          <w:p w:rsidR="00BA0A65" w:rsidRPr="00BA0A65" w:rsidRDefault="00BA0A65" w:rsidP="00A11BD1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  <w:t>Администрация</w:t>
            </w:r>
          </w:p>
          <w:p w:rsidR="00BA0A65" w:rsidRPr="00BA0A65" w:rsidRDefault="00BA0A65" w:rsidP="00A11BD1">
            <w:pPr>
              <w:suppressAutoHyphens/>
              <w:autoSpaceDN w:val="0"/>
              <w:spacing w:after="0" w:line="20" w:lineRule="atLeast"/>
              <w:ind w:hanging="7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  <w:t>муниципального образования</w:t>
            </w:r>
          </w:p>
          <w:p w:rsidR="00BA0A65" w:rsidRPr="00BA0A65" w:rsidRDefault="00BA0A65" w:rsidP="00A11BD1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  <w:t>«Хакуринохабльское сельское поселение»</w:t>
            </w:r>
          </w:p>
          <w:p w:rsidR="00BA0A65" w:rsidRPr="00BA0A65" w:rsidRDefault="00BA0A65" w:rsidP="00A11BD1">
            <w:pPr>
              <w:suppressAutoHyphens/>
              <w:autoSpaceDN w:val="0"/>
              <w:spacing w:after="0" w:line="20" w:lineRule="atLeast"/>
              <w:ind w:left="13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385440, а. Хакуринохабль, </w:t>
            </w:r>
          </w:p>
          <w:p w:rsidR="00BA0A65" w:rsidRPr="00BA0A65" w:rsidRDefault="00BA0A65" w:rsidP="00A11BD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                        </w:t>
            </w:r>
            <w:proofErr w:type="spellStart"/>
            <w:proofErr w:type="gram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ул</w:t>
            </w:r>
            <w:proofErr w:type="spellEnd"/>
            <w:proofErr w:type="gram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Шовгенова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, 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A65" w:rsidRPr="00BA0A65" w:rsidRDefault="00BA0A65" w:rsidP="00A11B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C29136" wp14:editId="48499371">
                  <wp:extent cx="1333500" cy="12096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A65" w:rsidRPr="00BA0A65" w:rsidRDefault="00BA0A65" w:rsidP="00A11B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0A65" w:rsidRPr="00BA0A65" w:rsidRDefault="00BA0A65" w:rsidP="00A11BD1">
            <w:pPr>
              <w:keepNext/>
              <w:suppressAutoHyphens/>
              <w:autoSpaceDN w:val="0"/>
              <w:spacing w:after="0" w:line="20" w:lineRule="atLeast"/>
              <w:ind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color w:val="000000"/>
                <w:kern w:val="3"/>
                <w:sz w:val="28"/>
                <w:szCs w:val="20"/>
                <w:lang w:val="en-US"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АДЫГЭ РЕСПУБЛИК</w:t>
            </w:r>
          </w:p>
          <w:p w:rsidR="00BA0A65" w:rsidRPr="00BA0A65" w:rsidRDefault="00BA0A65" w:rsidP="00A11BD1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</w:pP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Хьакурынэхьаблэ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муниципальнэ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къоджэпсэупIэ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чIыпIэм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изэхэщапI</w:t>
            </w:r>
            <w:proofErr w:type="spellEnd"/>
          </w:p>
          <w:p w:rsidR="00BA0A65" w:rsidRPr="00BA0A65" w:rsidRDefault="00BA0A65" w:rsidP="00A11BD1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385440,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къ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Хьакурынэхьабл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,</w:t>
            </w:r>
          </w:p>
          <w:p w:rsidR="00BA0A65" w:rsidRPr="00BA0A65" w:rsidRDefault="00BA0A65" w:rsidP="00A11BD1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ind w:left="176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ур</w:t>
            </w:r>
            <w:proofErr w:type="spellEnd"/>
            <w:proofErr w:type="gram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ШэуджэнымыцI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, 13</w:t>
            </w:r>
          </w:p>
        </w:tc>
      </w:tr>
    </w:tbl>
    <w:p w:rsidR="00A11BD1" w:rsidRPr="00A11BD1" w:rsidRDefault="00A11BD1" w:rsidP="00A11BD1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lang w:eastAsia="ar-SA"/>
        </w:rPr>
      </w:pPr>
      <w:r>
        <w:rPr>
          <w:rFonts w:ascii="Times New Roman" w:eastAsia="Times New Roman" w:hAnsi="Times New Roman" w:cs="Times New Roman"/>
          <w:bCs w:val="0"/>
          <w:color w:val="auto"/>
          <w:lang w:val="en-US" w:eastAsia="ar-SA"/>
        </w:rPr>
        <w:t xml:space="preserve">                                                  </w:t>
      </w:r>
      <w:r w:rsidR="005650B8">
        <w:rPr>
          <w:rFonts w:ascii="Times New Roman" w:eastAsia="Times New Roman" w:hAnsi="Times New Roman" w:cs="Times New Roman"/>
          <w:bCs w:val="0"/>
          <w:color w:val="auto"/>
          <w:lang w:eastAsia="ar-SA"/>
        </w:rPr>
        <w:t xml:space="preserve"> ПРОЕКТ </w:t>
      </w:r>
      <w:r w:rsidRPr="00A11BD1">
        <w:rPr>
          <w:rFonts w:ascii="Times New Roman" w:eastAsia="Times New Roman" w:hAnsi="Times New Roman" w:cs="Times New Roman"/>
          <w:bCs w:val="0"/>
          <w:color w:val="auto"/>
          <w:lang w:val="x-none" w:eastAsia="ar-SA"/>
        </w:rPr>
        <w:t>ПОСТАНОВЛЕНИ</w:t>
      </w:r>
      <w:r w:rsidR="005650B8">
        <w:rPr>
          <w:rFonts w:ascii="Times New Roman" w:eastAsia="Times New Roman" w:hAnsi="Times New Roman" w:cs="Times New Roman"/>
          <w:bCs w:val="0"/>
          <w:color w:val="auto"/>
          <w:lang w:eastAsia="ar-SA"/>
        </w:rPr>
        <w:t>Я</w:t>
      </w:r>
    </w:p>
    <w:p w:rsidR="00A11BD1" w:rsidRPr="00A11BD1" w:rsidRDefault="00A11BD1" w:rsidP="00A11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BD1" w:rsidRPr="005650B8" w:rsidRDefault="00A11BD1" w:rsidP="00A1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BD1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315F16" w:rsidRPr="005650B8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11BD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315F16" w:rsidRPr="005650B8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A11B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5F16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315F16" w:rsidRPr="005650B8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</w:p>
    <w:p w:rsidR="00A11BD1" w:rsidRPr="00A11BD1" w:rsidRDefault="00A11BD1" w:rsidP="00A1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BD1">
        <w:rPr>
          <w:rFonts w:ascii="Times New Roman" w:eastAsia="Times New Roman" w:hAnsi="Times New Roman" w:cs="Times New Roman"/>
          <w:b/>
          <w:sz w:val="28"/>
          <w:szCs w:val="28"/>
        </w:rPr>
        <w:t>а.  Хакуринохабль</w:t>
      </w:r>
      <w:r w:rsidRPr="00A11BD1">
        <w:rPr>
          <w:rFonts w:ascii="Times New Roman" w:eastAsia="Lucida Sans Unicode" w:hAnsi="Times New Roman" w:cs="Tahoma"/>
          <w:b/>
          <w:bCs/>
          <w:kern w:val="1"/>
          <w:sz w:val="24"/>
          <w:szCs w:val="24"/>
        </w:rPr>
        <w:t xml:space="preserve">                                              </w:t>
      </w:r>
    </w:p>
    <w:p w:rsidR="008D332F" w:rsidRPr="005650B8" w:rsidRDefault="008D332F" w:rsidP="008D332F">
      <w:pPr>
        <w:pStyle w:val="a3"/>
        <w:snapToGrid w:val="0"/>
        <w:ind w:left="15" w:right="-15"/>
        <w:jc w:val="center"/>
        <w:rPr>
          <w:sz w:val="24"/>
          <w:szCs w:val="24"/>
        </w:rPr>
      </w:pPr>
      <w:r w:rsidRPr="00DE5113">
        <w:rPr>
          <w:sz w:val="24"/>
          <w:szCs w:val="24"/>
        </w:rPr>
        <w:t xml:space="preserve">   </w:t>
      </w:r>
    </w:p>
    <w:p w:rsidR="00A11BD1" w:rsidRPr="005650B8" w:rsidRDefault="00A11BD1" w:rsidP="008D332F">
      <w:pPr>
        <w:pStyle w:val="a3"/>
        <w:snapToGrid w:val="0"/>
        <w:ind w:left="15" w:right="-15"/>
        <w:jc w:val="center"/>
        <w:rPr>
          <w:sz w:val="24"/>
          <w:szCs w:val="24"/>
        </w:rPr>
      </w:pPr>
    </w:p>
    <w:p w:rsidR="008D332F" w:rsidRPr="00DE5113" w:rsidRDefault="005650B8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8D332F" w:rsidRPr="00DE5113">
        <w:rPr>
          <w:rFonts w:ascii="Times New Roman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8D332F" w:rsidRPr="00DE5113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 xml:space="preserve">«Поддержка и развитие малого и среднего </w:t>
      </w:r>
    </w:p>
    <w:p w:rsidR="00A11BD1" w:rsidRPr="00A11BD1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>предпринимательства на территории</w:t>
      </w:r>
    </w:p>
    <w:p w:rsidR="00A11BD1" w:rsidRPr="00A11BD1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 xml:space="preserve"> Хакуринохабльского сельского поселения </w:t>
      </w:r>
    </w:p>
    <w:p w:rsidR="008D332F" w:rsidRPr="00A11BD1" w:rsidRDefault="008D332F" w:rsidP="00A1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>Шовгеновского района на 201</w:t>
      </w:r>
      <w:r w:rsidR="00315F16" w:rsidRPr="005650B8">
        <w:rPr>
          <w:rFonts w:ascii="Times New Roman" w:hAnsi="Times New Roman" w:cs="Times New Roman"/>
          <w:b/>
          <w:sz w:val="24"/>
          <w:szCs w:val="24"/>
        </w:rPr>
        <w:t>9</w:t>
      </w:r>
      <w:r w:rsidRPr="00DE511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A11BD1" w:rsidRPr="00A11BD1" w:rsidRDefault="00A11BD1" w:rsidP="00A11BD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bookmarkEnd w:id="0"/>
    <w:p w:rsidR="008D332F" w:rsidRPr="00DE5113" w:rsidRDefault="008D332F" w:rsidP="00BA0A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24.07.2007г. № 209 – ФЗ «О развитии малого и среднего предпринимательства в Российской Федерации»</w:t>
      </w:r>
    </w:p>
    <w:p w:rsidR="008D332F" w:rsidRPr="00DE5113" w:rsidRDefault="008D332F" w:rsidP="008D3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D332F" w:rsidRPr="00DE5113" w:rsidRDefault="008D332F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«Поддержка и развитие малого и среднего предпринимательства на территории Хакуринохабльского сельского поселения Шовгеновского района на </w:t>
      </w:r>
      <w:r w:rsidR="00315F16">
        <w:rPr>
          <w:rFonts w:ascii="Times New Roman" w:hAnsi="Times New Roman" w:cs="Times New Roman"/>
          <w:sz w:val="24"/>
          <w:szCs w:val="24"/>
        </w:rPr>
        <w:t>2019</w:t>
      </w:r>
      <w:r w:rsidRPr="00DE5113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8D332F" w:rsidRPr="00DE5113" w:rsidRDefault="008D332F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 xml:space="preserve">2. 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="00F0125C">
        <w:rPr>
          <w:rFonts w:ascii="Times New Roman" w:hAnsi="Times New Roman" w:cs="Times New Roman"/>
          <w:sz w:val="24"/>
          <w:szCs w:val="24"/>
        </w:rPr>
        <w:t xml:space="preserve"> Хакуринохабльское  </w:t>
      </w:r>
      <w:r w:rsidRPr="00DE5113">
        <w:rPr>
          <w:rFonts w:ascii="Times New Roman" w:hAnsi="Times New Roman" w:cs="Times New Roman"/>
          <w:sz w:val="24"/>
          <w:szCs w:val="24"/>
        </w:rPr>
        <w:t>сельское поселения Шовгеновского района. Приложение № 2</w:t>
      </w:r>
    </w:p>
    <w:p w:rsidR="008D332F" w:rsidRPr="00DE5113" w:rsidRDefault="00DE5113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 xml:space="preserve">3. Контроль, </w:t>
      </w:r>
      <w:r w:rsidR="008D332F" w:rsidRPr="00DE5113">
        <w:rPr>
          <w:rFonts w:ascii="Times New Roman" w:hAnsi="Times New Roman" w:cs="Times New Roman"/>
          <w:sz w:val="24"/>
          <w:szCs w:val="24"/>
        </w:rPr>
        <w:t xml:space="preserve"> за исполнением мероприятий муниципальной программы возложить на заместителя главы МО «</w:t>
      </w:r>
      <w:r w:rsidR="004720A0" w:rsidRPr="00DE5113">
        <w:rPr>
          <w:rFonts w:ascii="Times New Roman" w:hAnsi="Times New Roman" w:cs="Times New Roman"/>
          <w:sz w:val="24"/>
          <w:szCs w:val="24"/>
        </w:rPr>
        <w:t xml:space="preserve">Хакуринохабльское сельское </w:t>
      </w:r>
      <w:r w:rsidR="008D332F" w:rsidRPr="00DE5113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="004720A0" w:rsidRPr="00DE5113">
        <w:rPr>
          <w:rFonts w:ascii="Times New Roman" w:hAnsi="Times New Roman" w:cs="Times New Roman"/>
          <w:sz w:val="24"/>
          <w:szCs w:val="24"/>
        </w:rPr>
        <w:t>Стрикачева</w:t>
      </w:r>
      <w:proofErr w:type="spellEnd"/>
      <w:r w:rsidR="004720A0" w:rsidRPr="00DE5113">
        <w:rPr>
          <w:rFonts w:ascii="Times New Roman" w:hAnsi="Times New Roman" w:cs="Times New Roman"/>
          <w:sz w:val="24"/>
          <w:szCs w:val="24"/>
        </w:rPr>
        <w:t xml:space="preserve"> З.Р.</w:t>
      </w:r>
    </w:p>
    <w:p w:rsidR="00A11BD1" w:rsidRDefault="008D332F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11BD1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1BD1" w:rsidRPr="004720A0" w:rsidRDefault="00A11BD1" w:rsidP="00A11B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1829" w:rsidRPr="00A11BD1" w:rsidRDefault="00315F16" w:rsidP="00A11BD1">
      <w:pPr>
        <w:pStyle w:val="21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D332F" w:rsidRPr="00A11BD1">
        <w:rPr>
          <w:sz w:val="24"/>
          <w:szCs w:val="24"/>
        </w:rPr>
        <w:t xml:space="preserve"> МО «Хакуринохабльского </w:t>
      </w:r>
    </w:p>
    <w:p w:rsidR="008D332F" w:rsidRPr="00A11BD1" w:rsidRDefault="008D332F" w:rsidP="00A11BD1">
      <w:pPr>
        <w:pStyle w:val="21"/>
        <w:spacing w:after="0" w:line="240" w:lineRule="auto"/>
        <w:ind w:left="0"/>
        <w:rPr>
          <w:sz w:val="24"/>
          <w:szCs w:val="24"/>
        </w:rPr>
      </w:pPr>
      <w:r w:rsidRPr="00A11BD1">
        <w:rPr>
          <w:sz w:val="24"/>
          <w:szCs w:val="24"/>
        </w:rPr>
        <w:t xml:space="preserve">сельское поселение»                                </w:t>
      </w:r>
      <w:r w:rsidR="00A11BD1" w:rsidRPr="00A11BD1">
        <w:rPr>
          <w:sz w:val="24"/>
          <w:szCs w:val="24"/>
        </w:rPr>
        <w:tab/>
      </w:r>
      <w:r w:rsidR="00A11BD1" w:rsidRPr="00A11BD1">
        <w:rPr>
          <w:sz w:val="24"/>
          <w:szCs w:val="24"/>
        </w:rPr>
        <w:tab/>
        <w:t xml:space="preserve">        </w:t>
      </w:r>
      <w:r w:rsidR="00A11BD1" w:rsidRPr="00A11BD1">
        <w:rPr>
          <w:sz w:val="24"/>
          <w:szCs w:val="24"/>
        </w:rPr>
        <w:tab/>
      </w:r>
      <w:r w:rsidR="00A11BD1" w:rsidRPr="00A11BD1">
        <w:rPr>
          <w:sz w:val="24"/>
          <w:szCs w:val="24"/>
        </w:rPr>
        <w:tab/>
      </w:r>
      <w:r w:rsidR="00315F16">
        <w:rPr>
          <w:sz w:val="24"/>
          <w:szCs w:val="24"/>
        </w:rPr>
        <w:t xml:space="preserve">В.А. </w:t>
      </w:r>
      <w:proofErr w:type="spellStart"/>
      <w:r w:rsidR="00315F16">
        <w:rPr>
          <w:sz w:val="24"/>
          <w:szCs w:val="24"/>
        </w:rPr>
        <w:t>Беданоков</w:t>
      </w:r>
      <w:proofErr w:type="spellEnd"/>
      <w:r w:rsidR="00315F16">
        <w:rPr>
          <w:sz w:val="24"/>
          <w:szCs w:val="24"/>
        </w:rPr>
        <w:t xml:space="preserve"> </w:t>
      </w:r>
    </w:p>
    <w:p w:rsidR="008D332F" w:rsidRPr="00BA0A65" w:rsidRDefault="00BA0A65" w:rsidP="008D332F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spacing w:before="298"/>
        <w:ind w:left="1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</w:t>
      </w:r>
      <w:r w:rsidR="008D332F" w:rsidRPr="00BA0A65">
        <w:rPr>
          <w:rFonts w:ascii="Times New Roman" w:hAnsi="Times New Roman" w:cs="Times New Roman"/>
          <w:b/>
          <w:bCs/>
          <w:sz w:val="24"/>
          <w:szCs w:val="24"/>
        </w:rPr>
        <w:t>униципальная программа</w:t>
      </w:r>
    </w:p>
    <w:p w:rsidR="008D332F" w:rsidRPr="00BA0A65" w:rsidRDefault="008D332F" w:rsidP="00BA0A65">
      <w:pPr>
        <w:shd w:val="clear" w:color="auto" w:fill="FFFFFF"/>
        <w:spacing w:before="5"/>
        <w:ind w:right="10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pacing w:val="-7"/>
          <w:sz w:val="24"/>
          <w:szCs w:val="24"/>
        </w:rPr>
        <w:t>«Поддержка и развитие малого и среднего  пре</w:t>
      </w:r>
      <w:r w:rsidR="00BA0A65" w:rsidRPr="00BA0A6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дпринимательства  на территории  </w:t>
      </w:r>
      <w:r w:rsidRPr="00BA0A65">
        <w:rPr>
          <w:rFonts w:ascii="Times New Roman" w:hAnsi="Times New Roman" w:cs="Times New Roman"/>
          <w:b/>
          <w:bCs/>
          <w:spacing w:val="-6"/>
          <w:sz w:val="24"/>
          <w:szCs w:val="24"/>
        </w:rPr>
        <w:t>Хакуринохабльского  сельского поселения Шовгеновского района</w:t>
      </w:r>
      <w:r w:rsidR="00BA0A65" w:rsidRPr="00BA0A6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</w:t>
      </w:r>
      <w:r w:rsidR="00315F16">
        <w:rPr>
          <w:rFonts w:ascii="Times New Roman" w:hAnsi="Times New Roman" w:cs="Times New Roman"/>
          <w:b/>
          <w:bCs/>
          <w:spacing w:val="-6"/>
          <w:sz w:val="24"/>
          <w:szCs w:val="24"/>
        </w:rPr>
        <w:t>2019</w:t>
      </w:r>
      <w:r w:rsidRPr="00BA0A6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год»</w:t>
      </w:r>
      <w:r w:rsidRPr="00BA0A6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</w:p>
    <w:p w:rsidR="008D332F" w:rsidRPr="00BA0A65" w:rsidRDefault="008D332F" w:rsidP="008D332F">
      <w:pPr>
        <w:shd w:val="clear" w:color="auto" w:fill="FFFFFF"/>
        <w:spacing w:line="317" w:lineRule="exact"/>
        <w:ind w:right="2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pacing w:val="-9"/>
          <w:sz w:val="24"/>
          <w:szCs w:val="24"/>
        </w:rPr>
        <w:t>Паспорт Программы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64"/>
        <w:gridCol w:w="7543"/>
      </w:tblGrid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snapToGrid w:val="0"/>
              <w:ind w:right="499" w:firstLine="2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программы</w:t>
            </w:r>
          </w:p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55879">
            <w:pPr>
              <w:shd w:val="clear" w:color="auto" w:fill="FFFFFF"/>
              <w:tabs>
                <w:tab w:val="left" w:leader="underscore" w:pos="6480"/>
              </w:tabs>
              <w:snapToGrid w:val="0"/>
              <w:spacing w:before="10"/>
              <w:ind w:left="1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Муниципальная   программа  «Поддержка и развитие малого и среднего предпринимательства на территории Хакуринохабльского сельского поселения Шовгеновского района  на  </w:t>
            </w:r>
            <w:r w:rsidR="00315F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2019</w:t>
            </w:r>
            <w:r w:rsidRPr="00BA0A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год» (далее - Программа).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snapToGrid w:val="0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315F16" w:rsidRDefault="008D332F" w:rsidP="00755879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jc w:val="both"/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</w:pPr>
            <w:r w:rsidRPr="00315F16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Федеральный закон от 24 июля 2007 года  № 209-ФЗ «О</w:t>
            </w:r>
            <w:r w:rsidRPr="00315F16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br/>
              <w:t xml:space="preserve"> развитии малого и среднего</w:t>
            </w:r>
            <w:r w:rsidRPr="00315F16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предпринимательства </w:t>
            </w:r>
            <w:r w:rsidRPr="00315F16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в Российской Федерации»;</w:t>
            </w:r>
          </w:p>
          <w:p w:rsidR="008D332F" w:rsidRPr="00315F16" w:rsidRDefault="008D332F" w:rsidP="00755879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D332F" w:rsidRPr="00BA0A65" w:rsidRDefault="00755879" w:rsidP="00755879">
            <w:pPr>
              <w:tabs>
                <w:tab w:val="left" w:pos="298"/>
                <w:tab w:val="left" w:pos="4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8D332F"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55879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 района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Координатор программы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Администрация Хакуринохабльского сельского поселения Шовгеновского района    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Администрация Хакуринохабльского сельского поселения Шовгеновского района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 Программы</w:t>
            </w:r>
          </w:p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Основной </w:t>
            </w:r>
            <w:r w:rsidRPr="00BA0A6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целью</w:t>
            </w:r>
            <w:r w:rsidRPr="00BA0A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программы является:</w:t>
            </w:r>
          </w:p>
          <w:p w:rsidR="008D332F" w:rsidRPr="00BA0A65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- 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      </w:r>
          </w:p>
          <w:p w:rsidR="008D332F" w:rsidRPr="00BA0A65" w:rsidRDefault="008D332F" w:rsidP="008D332F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9"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участия субъектов малого и среднего предпринимательства;</w:t>
            </w:r>
          </w:p>
          <w:p w:rsidR="008D332F" w:rsidRPr="00BA0A65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proofErr w:type="gramStart"/>
            <w:r w:rsidRPr="00BA0A6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.</w:t>
            </w:r>
            <w:proofErr w:type="gramEnd"/>
          </w:p>
          <w:p w:rsidR="008D332F" w:rsidRPr="00BA0A65" w:rsidRDefault="008D332F" w:rsidP="007F6CDF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BA0A6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  Задачи:</w:t>
            </w:r>
          </w:p>
          <w:p w:rsidR="008D332F" w:rsidRPr="00BA0A65" w:rsidRDefault="008D332F" w:rsidP="007F6CD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-создание благоприятных условий для развития малого и среднего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8D332F" w:rsidRPr="00BA0A65" w:rsidRDefault="008D332F" w:rsidP="007F6CD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-создание благоприятных условий для создания субъектов молодежного, семейного и социального предпринимательства</w:t>
            </w:r>
          </w:p>
          <w:p w:rsidR="008D332F" w:rsidRPr="00BA0A65" w:rsidRDefault="008D332F" w:rsidP="007F6CD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-развитие инфраструктуры поддержки субъектов малого и среднего предпринимательства;</w:t>
            </w:r>
          </w:p>
          <w:p w:rsidR="008D332F" w:rsidRPr="00BA0A65" w:rsidRDefault="008D332F" w:rsidP="007F6CD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 совершенствование внешней среды для развития малого и среднего предпринимательства;</w:t>
            </w:r>
          </w:p>
          <w:p w:rsidR="008D332F" w:rsidRPr="00BA0A65" w:rsidRDefault="008D332F" w:rsidP="007F6CD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имущественной поддержки субъектов малого и среднего предпринимательства;</w:t>
            </w:r>
          </w:p>
          <w:p w:rsidR="008D332F" w:rsidRPr="00BA0A65" w:rsidRDefault="008D332F" w:rsidP="007F6CD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Сроки и этапы реализации</w:t>
            </w:r>
            <w:r w:rsidRPr="00BA0A6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Срок реализации Программы: </w:t>
            </w:r>
            <w:r w:rsidR="00315F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2019</w:t>
            </w:r>
            <w:r w:rsidRPr="00BA0A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год.</w:t>
            </w:r>
          </w:p>
          <w:p w:rsidR="008D332F" w:rsidRPr="00BA0A65" w:rsidRDefault="008D332F" w:rsidP="007F6CD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</w:p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2F" w:rsidRPr="00BA0A65" w:rsidTr="007F6CDF">
        <w:trPr>
          <w:trHeight w:val="183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snapToGrid w:val="0"/>
              <w:spacing w:before="1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Целевые индикаторы и показатели реализации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tabs>
                <w:tab w:val="left" w:pos="6940"/>
              </w:tabs>
              <w:snapToGrid w:val="0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Целевые индикаторы:</w:t>
            </w:r>
          </w:p>
          <w:p w:rsidR="008D332F" w:rsidRPr="00BA0A65" w:rsidRDefault="008D332F" w:rsidP="007F6CDF">
            <w:pPr>
              <w:shd w:val="clear" w:color="auto" w:fill="FFFFFF"/>
              <w:tabs>
                <w:tab w:val="left" w:pos="6940"/>
              </w:tabs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субъектов малого и </w:t>
            </w:r>
            <w:r w:rsidR="00F2119A"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среднего предпринимательства, </w:t>
            </w:r>
            <w:r w:rsidR="00F2119A" w:rsidRPr="00315F16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75 </w:t>
            </w:r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(ед.);</w:t>
            </w:r>
          </w:p>
          <w:p w:rsidR="008D332F" w:rsidRPr="00BA0A65" w:rsidRDefault="008D332F" w:rsidP="007F6CDF">
            <w:pPr>
              <w:shd w:val="clear" w:color="auto" w:fill="FFFFFF"/>
              <w:tabs>
                <w:tab w:val="left" w:pos="6940"/>
              </w:tabs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-среднесписочная численность работников, занятых в малом и</w:t>
            </w:r>
            <w:r w:rsidR="00EB1829"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среднем предпринимательстве  </w:t>
            </w:r>
            <w:r w:rsidR="00EB1829" w:rsidRPr="00315F16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89</w:t>
            </w:r>
            <w:r w:rsidR="00F2119A" w:rsidRPr="00315F16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(чел.); </w:t>
            </w:r>
          </w:p>
          <w:p w:rsidR="008D332F" w:rsidRPr="00BA0A65" w:rsidRDefault="008D332F" w:rsidP="00F2119A">
            <w:pPr>
              <w:shd w:val="clear" w:color="auto" w:fill="FFFFFF"/>
              <w:tabs>
                <w:tab w:val="left" w:pos="6940"/>
              </w:tabs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-количество дополнительных рабочих  мест, предоставленных субъектами малого </w:t>
            </w:r>
            <w:r w:rsidR="00EB1829"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среднего предпринимательства </w:t>
            </w:r>
            <w:r w:rsidR="00EB1829" w:rsidRPr="00315F16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1</w:t>
            </w:r>
            <w:r w:rsidRPr="00315F16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0</w:t>
            </w:r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(ед.); </w:t>
            </w:r>
          </w:p>
          <w:p w:rsidR="00EB1829" w:rsidRPr="00BA0A65" w:rsidRDefault="00EB1829" w:rsidP="00F2119A">
            <w:pPr>
              <w:shd w:val="clear" w:color="auto" w:fill="FFFFFF"/>
              <w:tabs>
                <w:tab w:val="left" w:pos="6940"/>
              </w:tabs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объем налоговых поступлений от субъектов малого и среднего предпринимательств</w:t>
            </w:r>
            <w:proofErr w:type="gramStart"/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а(</w:t>
            </w:r>
            <w:proofErr w:type="spellStart"/>
            <w:proofErr w:type="gramEnd"/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млн.руб</w:t>
            </w:r>
            <w:proofErr w:type="spellEnd"/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snapToGrid w:val="0"/>
              <w:spacing w:before="1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Перечень </w:t>
            </w:r>
            <w:proofErr w:type="gramStart"/>
            <w:r w:rsidRPr="00BA0A65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основных</w:t>
            </w:r>
            <w:proofErr w:type="gramEnd"/>
          </w:p>
          <w:p w:rsidR="008D332F" w:rsidRPr="00BA0A65" w:rsidRDefault="008D332F" w:rsidP="007F6CDF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направлений</w:t>
            </w:r>
          </w:p>
          <w:p w:rsidR="008D332F" w:rsidRPr="00BA0A65" w:rsidRDefault="008D332F" w:rsidP="007F6CD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55879">
            <w:pPr>
              <w:shd w:val="clear" w:color="auto" w:fill="FFFFFF"/>
              <w:tabs>
                <w:tab w:val="left" w:pos="18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Основные мероприятия:</w:t>
            </w:r>
          </w:p>
          <w:p w:rsidR="008D332F" w:rsidRPr="00BA0A65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-совершенствование нормативной правовой базы в сфере развития малого и среднего предпринимательства;</w:t>
            </w:r>
          </w:p>
          <w:p w:rsidR="008D332F" w:rsidRPr="00BA0A65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-формирование инфраструктуры поддержки малого и среднего предпринимательства;</w:t>
            </w:r>
          </w:p>
          <w:p w:rsidR="008D332F" w:rsidRPr="00BA0A65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-финансовая поддержка субъектов малого и среднего предпринимательства;</w:t>
            </w:r>
          </w:p>
          <w:p w:rsidR="008D332F" w:rsidRPr="00BA0A65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-имущественная поддержка субъектов малого и среднего предпринимательства;</w:t>
            </w:r>
          </w:p>
          <w:p w:rsidR="008D332F" w:rsidRPr="00BA0A65" w:rsidRDefault="008D332F" w:rsidP="00755879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-информационная и консультационная поддержка;</w:t>
            </w:r>
          </w:p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-поддержка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Объемы и источники</w:t>
            </w:r>
            <w:r w:rsidRPr="00BA0A6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финансирования</w:t>
            </w:r>
            <w:r w:rsidRPr="00BA0A6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расходов бюджета по финансированию Программы на период </w:t>
            </w:r>
            <w:r w:rsidR="00315F1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составит </w:t>
            </w:r>
            <w:r w:rsidR="00F2119A"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0A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Ожидаемые </w:t>
            </w:r>
            <w:r w:rsidRPr="00BA0A6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конечные результаты реализации </w:t>
            </w:r>
            <w:r w:rsidRPr="00BA0A6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Программы</w:t>
            </w:r>
          </w:p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за период </w:t>
            </w:r>
            <w:r w:rsidR="00315F1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года позволит увеличить: </w:t>
            </w:r>
          </w:p>
          <w:p w:rsidR="008D332F" w:rsidRPr="00BA0A65" w:rsidRDefault="008D332F" w:rsidP="008D332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количество действующих субъектов малого и среднего предпринимательства;</w:t>
            </w:r>
          </w:p>
          <w:p w:rsidR="008D332F" w:rsidRPr="00BA0A65" w:rsidRDefault="008D332F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количество рабочих мест, предоставленных субъектами малого и среднего предпринимательства;</w:t>
            </w:r>
          </w:p>
          <w:p w:rsidR="00EB1829" w:rsidRPr="00BA0A65" w:rsidRDefault="00EB1829" w:rsidP="00F21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объем налоговых поступлений от субъектов малого и среднего предпринимательства</w:t>
            </w:r>
          </w:p>
        </w:tc>
      </w:tr>
      <w:tr w:rsidR="008D332F" w:rsidRPr="00BA0A65" w:rsidTr="007F6CD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proofErr w:type="gramStart"/>
            <w:r w:rsidRPr="00BA0A6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Контроль за</w:t>
            </w:r>
            <w:proofErr w:type="gramEnd"/>
            <w:r w:rsidRPr="00BA0A65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32F" w:rsidRPr="00BA0A65" w:rsidRDefault="008D332F" w:rsidP="007F6CDF">
            <w:pPr>
              <w:shd w:val="clear" w:color="auto" w:fill="FFFFFF"/>
              <w:tabs>
                <w:tab w:val="left" w:pos="16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  Хакуринохабльского сельского поселения Шовгеновского района</w:t>
            </w:r>
          </w:p>
        </w:tc>
      </w:tr>
    </w:tbl>
    <w:p w:rsidR="00315F16" w:rsidRDefault="00315F16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1.Состояние проблемы и обоснование необходимости ее решения программными методами 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 xml:space="preserve">По состоянию на 1 января </w:t>
      </w:r>
      <w:r w:rsidR="00315F16">
        <w:rPr>
          <w:rFonts w:ascii="Times New Roman" w:hAnsi="Times New Roman" w:cs="Times New Roman"/>
          <w:sz w:val="24"/>
          <w:szCs w:val="24"/>
        </w:rPr>
        <w:t>2019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года на территории  Хакуринохабльского сельского поселения Шовгеновского района численность постоянного населения составило </w:t>
      </w:r>
      <w:r w:rsidR="00EB1829" w:rsidRPr="00BA0A65">
        <w:rPr>
          <w:rFonts w:ascii="Times New Roman" w:hAnsi="Times New Roman" w:cs="Times New Roman"/>
          <w:sz w:val="24"/>
          <w:szCs w:val="24"/>
        </w:rPr>
        <w:t xml:space="preserve">4664 </w:t>
      </w:r>
      <w:r w:rsidRPr="00BA0A65">
        <w:rPr>
          <w:rFonts w:ascii="Times New Roman" w:hAnsi="Times New Roman" w:cs="Times New Roman"/>
          <w:sz w:val="24"/>
          <w:szCs w:val="24"/>
        </w:rPr>
        <w:t>че</w:t>
      </w:r>
      <w:r w:rsidR="00EB1829" w:rsidRPr="00BA0A65">
        <w:rPr>
          <w:rFonts w:ascii="Times New Roman" w:hAnsi="Times New Roman" w:cs="Times New Roman"/>
          <w:sz w:val="24"/>
          <w:szCs w:val="24"/>
        </w:rPr>
        <w:t xml:space="preserve">ловек из них зарегистрировано </w:t>
      </w:r>
      <w:r w:rsidR="00EB1829" w:rsidRPr="00315F16">
        <w:rPr>
          <w:rFonts w:ascii="Times New Roman" w:hAnsi="Times New Roman" w:cs="Times New Roman"/>
          <w:color w:val="FF0000"/>
          <w:sz w:val="24"/>
          <w:szCs w:val="24"/>
        </w:rPr>
        <w:t>75</w:t>
      </w:r>
      <w:r w:rsidRPr="00BA0A65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B1829" w:rsidRPr="00BA0A65">
        <w:rPr>
          <w:rFonts w:ascii="Times New Roman" w:hAnsi="Times New Roman" w:cs="Times New Roman"/>
          <w:sz w:val="24"/>
          <w:szCs w:val="24"/>
        </w:rPr>
        <w:t>ов</w:t>
      </w:r>
      <w:r w:rsidRPr="00BA0A65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EB1829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 xml:space="preserve">В настоящее время на территории Хакуринохабльского сельского поселения численность работников занятых в малом и среднем бизнесе </w:t>
      </w:r>
      <w:r w:rsidR="00EB1829" w:rsidRPr="00315F16">
        <w:rPr>
          <w:rFonts w:ascii="Times New Roman" w:hAnsi="Times New Roman" w:cs="Times New Roman"/>
          <w:color w:val="FF0000"/>
          <w:sz w:val="24"/>
          <w:szCs w:val="24"/>
        </w:rPr>
        <w:t>89</w:t>
      </w:r>
      <w:r w:rsidRPr="00315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человека.  Единый налог на вмененный доход, который платит большинство предпринимателей,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 доход бюджета поселения.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В настоящее время на территории поселения малый и средний бизнес получил наибольшее развитие в сфере розничной торговли.  Расширяется сектор предоставления бытовых услуг населению.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 xml:space="preserve">Положительные сдвиги наблюдаются в сельскохозяйственном бизнесе. Развивают свою деятельность крестьянские (фермерские) хозяйства, а также индивидуальные предприниматели в сфере сельскохозяйственного производства. Также для решения </w:t>
      </w: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решения, устранение которых возможно с использованием программно-целевого метода. 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Принятие программы позволит:</w:t>
      </w:r>
    </w:p>
    <w:p w:rsidR="008D332F" w:rsidRPr="00BA0A65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повысить доступ к финансовым ресурсам при помощи субсидирования процентной ставки по кредитам; </w:t>
      </w:r>
    </w:p>
    <w:p w:rsidR="008D332F" w:rsidRPr="00BA0A65" w:rsidRDefault="008D332F" w:rsidP="008D33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8D332F" w:rsidRPr="00BA0A65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обеспечить доступ субъектов предпринимательства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8D332F" w:rsidRPr="00BA0A65" w:rsidRDefault="008D332F" w:rsidP="008D332F">
      <w:pPr>
        <w:numPr>
          <w:ilvl w:val="0"/>
          <w:numId w:val="3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обеспечить доступ к информационным материалам по вопросам развития малого и среднего предпринимательства за счет размещения в средствах массовой информации, на официальном сайте администрации поселения.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Настоящая программа, направленная на достижение целей и задач развития системы малого и среднего предпринимательства в Хакуринохабльском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Шовгеновском районе.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2.Цели и задачи Программы</w:t>
      </w:r>
    </w:p>
    <w:p w:rsidR="008D332F" w:rsidRPr="00BA0A65" w:rsidRDefault="008D332F" w:rsidP="008D332F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8D332F" w:rsidRPr="00BA0A65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Хакуринохабльского сельского поселения;</w:t>
      </w:r>
    </w:p>
    <w:p w:rsidR="008D332F" w:rsidRPr="00BA0A65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увеличение доли участия субъектов малого и среднего предпринимательства;</w:t>
      </w:r>
    </w:p>
    <w:p w:rsidR="008D332F" w:rsidRPr="00BA0A65" w:rsidRDefault="008D332F" w:rsidP="008D332F">
      <w:pPr>
        <w:numPr>
          <w:ilvl w:val="0"/>
          <w:numId w:val="4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4720A0" w:rsidRPr="00BA0A65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Для достижения поставленных  целей  предусматривается решение следующих задач:</w:t>
      </w:r>
    </w:p>
    <w:p w:rsidR="008D332F" w:rsidRPr="00BA0A65" w:rsidRDefault="008D332F" w:rsidP="004720A0">
      <w:pPr>
        <w:spacing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развития малого и среднего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-создание благоприятных условий для создания субъектов молодежного, семейного и социального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-развитие инфраструктуры поддержки субъектов малого и среднего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-совершенствование внешней среды для развития малого и среднего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ab/>
        <w:t>- совершенствование имущественной поддержки субъектов малого и среднего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         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8D332F" w:rsidRPr="00BA0A65" w:rsidRDefault="008D332F" w:rsidP="004720A0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 оказание организационной, методической, консультационной помощи и информационных услуг предпринимателям.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3. Обоснование ресурсного обеспечения Программы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из  средства бюджета  Хакуринохабльского сельского поселения  Шовгеновского района составит </w:t>
      </w:r>
      <w:r w:rsidR="00F2119A" w:rsidRPr="00315F1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315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>тыс</w:t>
      </w:r>
      <w:r w:rsidR="00315F16">
        <w:rPr>
          <w:rFonts w:ascii="Times New Roman" w:hAnsi="Times New Roman" w:cs="Times New Roman"/>
          <w:sz w:val="24"/>
          <w:szCs w:val="24"/>
        </w:rPr>
        <w:t>.</w:t>
      </w:r>
      <w:r w:rsidRPr="00BA0A6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      Объемы финансирования мероприятий Программы подлежат ежегодному уточнению при формировании бюджета на очередной финансовый год.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Финансирование Программы может также осуществляться за счет привлеченных средств,  федерального и республиканского бюджетов, </w:t>
      </w:r>
      <w:proofErr w:type="spellStart"/>
      <w:r w:rsidRPr="00BA0A65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BA0A65">
        <w:rPr>
          <w:rFonts w:ascii="Times New Roman" w:hAnsi="Times New Roman" w:cs="Times New Roman"/>
          <w:sz w:val="24"/>
          <w:szCs w:val="24"/>
        </w:rPr>
        <w:t xml:space="preserve"> средств международных благотворительных фондов и прочее.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4.Оценки эффективности и реализации Программы</w:t>
      </w:r>
    </w:p>
    <w:p w:rsidR="008D332F" w:rsidRPr="00BA0A65" w:rsidRDefault="008D332F" w:rsidP="008D33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Социально-экономическими результатами реализации программных мероприятий являются:</w:t>
      </w:r>
    </w:p>
    <w:p w:rsidR="008D332F" w:rsidRPr="00BA0A65" w:rsidRDefault="008D332F" w:rsidP="008D332F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ежегодное увеличение количества субъектов малого и среднего предпринимательства в Хакуринохабльском сельском поселении;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ежегодное увеличение численности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в сфере малого и среднего предпринимательства Хакуринохабльского сельского поселении;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увеличение рабочих мест и снижение безработицы в Хакуринохабльском сельском поселении;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увеличение доли малых и средних предприятий в структуре экономики поселения;</w:t>
      </w:r>
    </w:p>
    <w:p w:rsidR="008D332F" w:rsidRPr="00BA0A65" w:rsidRDefault="008D332F" w:rsidP="008D332F">
      <w:pPr>
        <w:numPr>
          <w:ilvl w:val="0"/>
          <w:numId w:val="5"/>
        </w:numPr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ежегодный рост налоговых поступлений в бюджет Хакуринохабльского сельского поселения.</w:t>
      </w:r>
    </w:p>
    <w:p w:rsidR="008D332F" w:rsidRPr="00BA0A65" w:rsidRDefault="008D332F" w:rsidP="008D33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всех составляющих экономики Хакуринохабльского сельского поселения Шовгеновского района.</w:t>
      </w:r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06"/>
      <w:r w:rsidRPr="00BA0A65">
        <w:rPr>
          <w:rFonts w:ascii="Times New Roman" w:hAnsi="Times New Roman" w:cs="Times New Roman"/>
          <w:b/>
          <w:bCs/>
          <w:sz w:val="24"/>
          <w:szCs w:val="24"/>
        </w:rPr>
        <w:t>5. Критерии выполнения Программы</w:t>
      </w:r>
      <w:bookmarkEnd w:id="1"/>
    </w:p>
    <w:p w:rsidR="008D332F" w:rsidRPr="00BA0A65" w:rsidRDefault="008D332F" w:rsidP="008D33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Критериями выполнения настоящей программы являются:</w:t>
      </w:r>
    </w:p>
    <w:p w:rsidR="008D332F" w:rsidRPr="00BA0A65" w:rsidRDefault="008D332F" w:rsidP="008D332F">
      <w:pPr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-достижение поставленных задач;</w:t>
      </w:r>
    </w:p>
    <w:p w:rsidR="008D332F" w:rsidRPr="00BA0A65" w:rsidRDefault="008D332F" w:rsidP="008D332F">
      <w:pPr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-увеличение налоговых поступлений;</w:t>
      </w:r>
    </w:p>
    <w:p w:rsidR="008D332F" w:rsidRPr="00BA0A65" w:rsidRDefault="008D332F" w:rsidP="008D33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-увеличение количества субъектов малого и среднего предпринимательства;</w:t>
      </w:r>
    </w:p>
    <w:p w:rsidR="008D332F" w:rsidRPr="00BA0A65" w:rsidRDefault="008D332F" w:rsidP="00EB1829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 xml:space="preserve">        -создание благоприятных условий для дальнейшего развития и существования субъектов малого и среднего предпринимательства.</w:t>
      </w:r>
      <w:bookmarkStart w:id="2" w:name="sub_1007"/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6. Механизм реализации Программы</w:t>
      </w:r>
      <w:bookmarkEnd w:id="2"/>
    </w:p>
    <w:p w:rsidR="008D332F" w:rsidRPr="00BA0A65" w:rsidRDefault="008D332F" w:rsidP="008D332F">
      <w:pPr>
        <w:autoSpaceDE w:val="0"/>
        <w:ind w:left="30" w:hanging="4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Субсидирование (возмещение) за счет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средств бюджета части затрат субъектов малого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производится в соответствии с решением о бюджете Хакуринохабльского сельского поселения Шовгеновского района и настоящей Программой.</w:t>
      </w:r>
    </w:p>
    <w:p w:rsidR="008D332F" w:rsidRPr="00BA0A65" w:rsidRDefault="008D332F" w:rsidP="008D332F">
      <w:pPr>
        <w:autoSpaceDE w:val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8" w:history="1">
        <w:r w:rsidRPr="00BA0A65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статьей 4</w:t>
        </w:r>
      </w:hyperlink>
      <w:r w:rsidRPr="00BA0A65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зарегистрированным в установленном порядке на территории Хакуринохабльского сельского поселения 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 xml:space="preserve"> в стадии реорганизации, ликвидации или банкротства;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на территории Хакуринохабльского сельского поселения Шовгеновского района признается система коммерческих и некоммерческих организаций, соответствующих следующим требованиям: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зарегистрированы и осуществляют деятельность на территории Хакуринохабльского сельского поселения Шовгеновского района;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8D332F" w:rsidRPr="00BA0A65" w:rsidRDefault="008D332F" w:rsidP="008D332F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8D332F" w:rsidRPr="00BA0A65" w:rsidRDefault="008D332F" w:rsidP="00315F16">
      <w:pPr>
        <w:autoSpaceDE w:val="0"/>
        <w:ind w:left="-15" w:firstLine="3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7.Приоритетные направления развития малого и среднего предпринимательства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Программа предусматривает перспективные направления развития малого и среднего предпринимательства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К приоритетным видам деятельности в рамках реализации «Программы поддержки и развития малого и среднего предпринимательства на территории Хакуринохабльского сельского поселения   Шовгеновского района на </w:t>
      </w:r>
      <w:r w:rsidR="00315F16">
        <w:rPr>
          <w:rFonts w:ascii="Times New Roman" w:hAnsi="Times New Roman" w:cs="Times New Roman"/>
          <w:sz w:val="24"/>
          <w:szCs w:val="24"/>
        </w:rPr>
        <w:t>2019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год», которые будут стимулировать развитие малого и среднего предпринимательства, относятся: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- создание на территории поселения рынка для торговли сельскохозяйственной и промышленной продукцией;</w:t>
      </w:r>
    </w:p>
    <w:p w:rsidR="008D332F" w:rsidRPr="00BA0A65" w:rsidRDefault="008D332F" w:rsidP="00755879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розничная торговля продовольственными и непродовольственными товарами;</w:t>
      </w:r>
    </w:p>
    <w:p w:rsidR="008D332F" w:rsidRPr="00BA0A65" w:rsidRDefault="008D332F" w:rsidP="00755879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производство и переработка сельскохозяйственной продукции; </w:t>
      </w:r>
    </w:p>
    <w:p w:rsidR="008D332F" w:rsidRPr="00BA0A65" w:rsidRDefault="008D332F" w:rsidP="00755879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сервисные услуги, благоустройство и обслуживание жилищного фонда. </w:t>
      </w:r>
    </w:p>
    <w:p w:rsidR="008D332F" w:rsidRPr="00BA0A65" w:rsidRDefault="008D332F" w:rsidP="007558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BA0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8. Предложения по разработчикам, координаторам и</w:t>
      </w:r>
    </w:p>
    <w:p w:rsidR="008D332F" w:rsidRPr="00BA0A65" w:rsidRDefault="008D332F" w:rsidP="00BA0A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исполнителям мероприятий целевой программы</w:t>
      </w:r>
    </w:p>
    <w:p w:rsidR="008D332F" w:rsidRPr="00BA0A65" w:rsidRDefault="008D332F" w:rsidP="007558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iCs/>
          <w:sz w:val="24"/>
          <w:szCs w:val="24"/>
        </w:rPr>
        <w:t>Заказчиком программы является Администрация Хакуринохабльского сельского поселения Шовгеновского района,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которая осуществляет контроль</w:t>
      </w:r>
      <w:r w:rsidR="00755879" w:rsidRPr="00BA0A65">
        <w:rPr>
          <w:rFonts w:ascii="Times New Roman" w:hAnsi="Times New Roman" w:cs="Times New Roman"/>
          <w:sz w:val="24"/>
          <w:szCs w:val="24"/>
        </w:rPr>
        <w:t>,</w:t>
      </w:r>
      <w:r w:rsidRPr="00BA0A65">
        <w:rPr>
          <w:rFonts w:ascii="Times New Roman" w:hAnsi="Times New Roman" w:cs="Times New Roman"/>
          <w:sz w:val="24"/>
          <w:szCs w:val="24"/>
        </w:rPr>
        <w:t xml:space="preserve"> за ходом реализации Программы.</w:t>
      </w:r>
    </w:p>
    <w:p w:rsidR="008D332F" w:rsidRPr="00BA0A65" w:rsidRDefault="008D332F" w:rsidP="00755879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Текущее управление Программой осуществляет координатор Программы,  администрация Хакуринохабльского сельского поселения Шовгеновского района: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несет ответственность за реализацию Программы, осуществляет координацию исполнителей мероприятий Программы и других получателей бюджетных средств</w:t>
      </w:r>
      <w:r w:rsidRPr="00BA0A65">
        <w:rPr>
          <w:rFonts w:ascii="Times New Roman" w:hAnsi="Times New Roman" w:cs="Times New Roman"/>
          <w:sz w:val="24"/>
          <w:szCs w:val="24"/>
        </w:rPr>
        <w:t>,</w:t>
      </w:r>
      <w:r w:rsidR="008D332F" w:rsidRPr="00BA0A65">
        <w:rPr>
          <w:rFonts w:ascii="Times New Roman" w:hAnsi="Times New Roman" w:cs="Times New Roman"/>
          <w:sz w:val="24"/>
          <w:szCs w:val="24"/>
        </w:rPr>
        <w:t xml:space="preserve"> в части обеспечения целевого и эффективного использования бюджетных средств, выделенных на ее реализацию;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разрабатывает в пределах своих полномочий правовые акты, необходимые для выполнения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обеспечивает организацию и проведение конкурсов (торгов) в соответствии с нормативно-правовыми актами Российской Федерации и Республики Адыгея, касающимися размещения заказа на закупки продукции, работу и услуги и по отбору исполнителей программных мероприятий;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осуществляет ведение отчетности по реализации Программы;</w:t>
      </w:r>
    </w:p>
    <w:p w:rsidR="008D332F" w:rsidRPr="00BA0A65" w:rsidRDefault="00755879" w:rsidP="007558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- </w:t>
      </w:r>
      <w:r w:rsidR="008D332F" w:rsidRPr="00BA0A65">
        <w:rPr>
          <w:rFonts w:ascii="Times New Roman" w:hAnsi="Times New Roman" w:cs="Times New Roman"/>
          <w:sz w:val="24"/>
          <w:szCs w:val="24"/>
        </w:rPr>
        <w:t>организует размещение в сети «Интернет» текста Программы, а также информации о ходе и результатах реализации Программы</w:t>
      </w:r>
    </w:p>
    <w:p w:rsidR="008D332F" w:rsidRPr="00BA0A65" w:rsidRDefault="00755879" w:rsidP="00755879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</w:t>
      </w:r>
      <w:r w:rsidR="008D332F" w:rsidRPr="00BA0A65">
        <w:rPr>
          <w:rFonts w:ascii="Times New Roman" w:hAnsi="Times New Roman" w:cs="Times New Roman"/>
          <w:sz w:val="24"/>
          <w:szCs w:val="24"/>
        </w:rPr>
        <w:t>Исполнители мероприятий Программы определяются в соответствии с настоящим постановлением.</w:t>
      </w: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32F" w:rsidRPr="00BA0A65" w:rsidRDefault="008D332F" w:rsidP="008D332F">
      <w:pPr>
        <w:ind w:firstLine="3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9.Ожидаемые результаты</w:t>
      </w:r>
    </w:p>
    <w:p w:rsidR="008D332F" w:rsidRPr="00BA0A65" w:rsidRDefault="008D332F" w:rsidP="008D332F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Реализация комплекса мер, заложенных в Программе, позволит:</w:t>
      </w:r>
    </w:p>
    <w:p w:rsidR="008D332F" w:rsidRPr="00BA0A65" w:rsidRDefault="008D332F" w:rsidP="008D332F">
      <w:pPr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- увеличить численность субъектов малого и среднего предпринимательства;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обеспечить ежегодный прирост объема товарной продукции и услуг;</w:t>
      </w:r>
    </w:p>
    <w:p w:rsidR="008D332F" w:rsidRPr="00BA0A65" w:rsidRDefault="008D332F" w:rsidP="008D332F">
      <w:pPr>
        <w:ind w:firstLine="300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создать новые рабочие места;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упростить доступ малых и средних предприятий к инвестиционным ресурсам;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- поднять престиж предпринимателя, обеспечить его безопасность и социальную защищенность.</w:t>
      </w:r>
    </w:p>
    <w:p w:rsidR="008D332F" w:rsidRPr="00BA0A65" w:rsidRDefault="008D332F" w:rsidP="008D332F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по реализации муниципальной программы «Поддержка и развитие малого и среднего предпринимательства 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на территории МО «Хакуринохабльское сельское поселение» Шовгеновского района на </w:t>
      </w:r>
      <w:r w:rsidR="00315F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2019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год»</w:t>
      </w:r>
    </w:p>
    <w:tbl>
      <w:tblPr>
        <w:tblW w:w="0" w:type="auto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43"/>
        <w:gridCol w:w="2167"/>
        <w:gridCol w:w="2003"/>
        <w:gridCol w:w="1157"/>
        <w:gridCol w:w="2018"/>
      </w:tblGrid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8D3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администрации МО «Хакуринохабльское сельское поселение»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8D332F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 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 из средств бюджета МО «Хакуринохабльское сельское поселение», тыс. руб.</w:t>
            </w:r>
          </w:p>
        </w:tc>
      </w:tr>
      <w:tr w:rsidR="008D332F" w:rsidRPr="00BA0A65" w:rsidTr="007F6CDF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ФИНАНСОВАЯ ПОДДЕРЖКА СУБЪЕКТОВ МАЛОГО И СРЕДНЕГО ПРЕДПРИНИМАТЕЛЬСТВА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1. Предоставление информации начинающим предпринимателям о существующей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гос. поддержке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для открытия собственного дела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гражданам на организацию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2. Компенсация затрат созданным крестьянским (фермерским) хозяйствам и сельхозпредприятиям по проведению землеустроительных работ, инженерному обустройству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315F16" w:rsidRDefault="008D332F" w:rsidP="007F6C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F2119A" w:rsidRPr="00315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Привлечение субъектов малого и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к выполнению муниципальных заказов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равного доступа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 к выполнению муниципальных заказов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BA438C" wp14:editId="6ABE0FBF">
                  <wp:extent cx="9525" cy="9525"/>
                  <wp:effectExtent l="0" t="0" r="0" b="0"/>
                  <wp:docPr id="1" name="Рисунок 1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F13F1" wp14:editId="785CBA32">
                  <wp:extent cx="9525" cy="9525"/>
                  <wp:effectExtent l="0" t="0" r="0" b="0"/>
                  <wp:docPr id="2" name="Рисунок 1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601278" wp14:editId="38B13446">
                  <wp:extent cx="9525" cy="9525"/>
                  <wp:effectExtent l="0" t="0" r="0" b="0"/>
                  <wp:docPr id="3" name="Рисунок 10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8D332F" w:rsidRPr="00BA0A65" w:rsidTr="007F6CDF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II. </w:t>
            </w: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4. Формирование базы данных потребностей субъектов малого и среднего предпринимательства в имуществе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5. Формирование базы данных пустующих площадей и объектов незавершенного строительства на территории МО 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Хакуринохабльское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сельское поселение» для вовлечения их в хозяйственный оборот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имущественным ресурсам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4EDB82" wp14:editId="3A47C51F">
                  <wp:extent cx="9525" cy="9525"/>
                  <wp:effectExtent l="0" t="0" r="0" b="0"/>
                  <wp:docPr id="4" name="Рисунок 9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620742" wp14:editId="41BD5661">
                  <wp:extent cx="9525" cy="9525"/>
                  <wp:effectExtent l="0" t="0" r="0" b="0"/>
                  <wp:docPr id="5" name="Рисунок 8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A79431" wp14:editId="12ECE42F">
                  <wp:extent cx="9525" cy="9525"/>
                  <wp:effectExtent l="0" t="0" r="0" b="0"/>
                  <wp:docPr id="6" name="Рисунок 7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8D332F" w:rsidRPr="00BA0A65" w:rsidTr="007F6CDF">
        <w:trPr>
          <w:tblCellSpacing w:w="15" w:type="dxa"/>
        </w:trPr>
        <w:tc>
          <w:tcPr>
            <w:tcW w:w="9857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ИНФОРМАЦИОННАЯ ПОДДЕРЖКА МАЛОГО И СРЕДНЕГО ПРЕДПРИНИМАТЕЛЬСТВА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F2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6. Развитие Интернет - ресурса «Малый бизнес МО «</w:t>
            </w:r>
            <w:r w:rsidR="00F2119A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Хакуринохабльское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поселение»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обеспечение малых и средних предприятий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Публикация в средствах массовой информации материалов по вопросам малого и среднего предпринимательства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8.Участие в семинарах, «круглых столах», конференциях по проблемам малого и среднего предпринимательства, форумах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выработка перспективных направлений для развития малого и среднего предпринимательства, формирование общественного мнения, обмен опытом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9. Организация участия предпринимателей в  выставках,  ярмарках,  создание коллективных стендов малых и средних предприятий поселения на выставочных мероприятиях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продукции субъектов малого и среднего предпринимательства на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и межрегиональные рынки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10. Формирование и 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предпринимательства об осуществляемых мерах </w:t>
            </w:r>
            <w:proofErr w:type="gramStart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proofErr w:type="gramEnd"/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Поддержка и пропаганда деятельности общественных объединений малого и среднего бизнеса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содействие самоорганизации субъектов малого и среднего предпринимательства</w:t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315F16" w:rsidP="007F6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332F"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- - - - -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  <w:r w:rsidRPr="00BA0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FDCD6A" wp14:editId="6CBE3B90">
                  <wp:extent cx="9525" cy="9525"/>
                  <wp:effectExtent l="0" t="0" r="0" b="0"/>
                  <wp:docPr id="7" name="Рисунок 6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FFFE45" wp14:editId="6FCA79C0">
                  <wp:extent cx="9525" cy="9525"/>
                  <wp:effectExtent l="0" t="0" r="0" b="0"/>
                  <wp:docPr id="8" name="Рисунок 5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ADAF0A" wp14:editId="3320E8E0">
                  <wp:extent cx="9525" cy="9525"/>
                  <wp:effectExtent l="0" t="0" r="0" b="0"/>
                  <wp:docPr id="9" name="Рисунок 4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2119A" w:rsidRPr="00BA0A65" w:rsidTr="007F6CDF">
        <w:trPr>
          <w:tblCellSpacing w:w="15" w:type="dxa"/>
        </w:trPr>
        <w:tc>
          <w:tcPr>
            <w:tcW w:w="23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92B5D7" wp14:editId="6756B220">
                  <wp:extent cx="9525" cy="9525"/>
                  <wp:effectExtent l="0" t="0" r="0" b="0"/>
                  <wp:docPr id="10" name="Рисунок 3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FC583C" wp14:editId="02D1AAC6">
                  <wp:extent cx="9525" cy="9525"/>
                  <wp:effectExtent l="0" t="0" r="0" b="0"/>
                  <wp:docPr id="11" name="Рисунок 2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913184" wp14:editId="1D2568A7">
                  <wp:extent cx="9525" cy="9525"/>
                  <wp:effectExtent l="0" t="0" r="0" b="0"/>
                  <wp:docPr id="12" name="Рисунок 1" descr="http://www.admins.maykop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dmins.maykop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332F" w:rsidRPr="00BA0A65" w:rsidRDefault="008D332F" w:rsidP="007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</w:tbl>
    <w:p w:rsidR="008D332F" w:rsidRPr="00BA0A65" w:rsidRDefault="008D332F" w:rsidP="008D332F">
      <w:pPr>
        <w:autoSpaceDE w:val="0"/>
        <w:rPr>
          <w:rFonts w:ascii="Times New Roman" w:hAnsi="Times New Roman" w:cs="Times New Roman"/>
          <w:sz w:val="24"/>
          <w:szCs w:val="24"/>
        </w:rPr>
      </w:pPr>
      <w:bookmarkStart w:id="3" w:name="sub_300"/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15F16" w:rsidRDefault="00315F16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bookmarkEnd w:id="3"/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постановлением</w:t>
      </w:r>
      <w:r w:rsidRPr="00BA0A65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МО «Хакуринохабльское сельское поселение»</w:t>
      </w:r>
    </w:p>
    <w:p w:rsidR="008D332F" w:rsidRPr="00BA0A65" w:rsidRDefault="008D332F" w:rsidP="008D332F">
      <w:pPr>
        <w:autoSpaceDE w:val="0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0A65">
        <w:rPr>
          <w:rFonts w:ascii="Times New Roman" w:hAnsi="Times New Roman" w:cs="Times New Roman"/>
          <w:sz w:val="24"/>
          <w:szCs w:val="24"/>
        </w:rPr>
        <w:t xml:space="preserve">   от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« </w:t>
      </w:r>
      <w:r w:rsidR="00315F16">
        <w:rPr>
          <w:rFonts w:ascii="Times New Roman" w:hAnsi="Times New Roman" w:cs="Times New Roman"/>
          <w:sz w:val="24"/>
          <w:szCs w:val="24"/>
        </w:rPr>
        <w:t xml:space="preserve">  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» </w:t>
      </w:r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_____  </w:t>
      </w:r>
      <w:r w:rsidR="00315F16">
        <w:rPr>
          <w:rFonts w:ascii="Times New Roman" w:hAnsi="Times New Roman" w:cs="Times New Roman"/>
          <w:sz w:val="24"/>
          <w:szCs w:val="24"/>
        </w:rPr>
        <w:t>2019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755879" w:rsidRPr="00BA0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D332F" w:rsidRPr="00BA0A65" w:rsidRDefault="008D332F" w:rsidP="008D3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>. Общее положение</w:t>
      </w:r>
    </w:p>
    <w:p w:rsidR="008D332F" w:rsidRPr="00BA0A65" w:rsidRDefault="008D332F" w:rsidP="008D332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Федеральным законом от 24.07.2007г. № 209-ФЗ «О развитии </w:t>
      </w:r>
      <w:bookmarkStart w:id="4" w:name="YANDEX_34"/>
      <w:bookmarkEnd w:id="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" w:name="YANDEX_35"/>
      <w:bookmarkEnd w:id="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6" w:name="YANDEX_36"/>
      <w:bookmarkEnd w:id="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7" w:name="YANDEX_37"/>
      <w:bookmarkEnd w:id="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в Российской Федерации» в целях обеспечения благоприятных условий для развития </w:t>
      </w:r>
      <w:bookmarkStart w:id="8" w:name="YANDEX_38"/>
      <w:bookmarkEnd w:id="8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9" w:name="YANDEX_39"/>
      <w:bookmarkEnd w:id="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10" w:name="YANDEX_40"/>
      <w:bookmarkEnd w:id="10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" w:name="YANDEX_41"/>
      <w:bookmarkEnd w:id="1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на территории Хакуринохабльского сельского поселения Шовгеновского района.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</w:t>
      </w:r>
      <w:bookmarkStart w:id="12" w:name="YANDEX_42"/>
      <w:bookmarkEnd w:id="1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реализации отдельных полномочий органов местного самоуправления по вопросам развития </w:t>
      </w:r>
      <w:bookmarkStart w:id="13" w:name="YANDEX_43"/>
      <w:bookmarkEnd w:id="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14" w:name="YANDEX_44"/>
      <w:bookmarkEnd w:id="1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5" w:name="YANDEX_45"/>
      <w:bookmarkEnd w:id="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16" w:name="YANDEX_46"/>
      <w:bookmarkEnd w:id="16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предпринимательства.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Условия </w:t>
      </w:r>
      <w:bookmarkStart w:id="17" w:name="YANDEX_77"/>
      <w:bookmarkEnd w:id="17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порядок </w:t>
      </w:r>
      <w:bookmarkStart w:id="18" w:name="YANDEX_78"/>
      <w:bookmarkEnd w:id="18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</w:t>
      </w:r>
      <w:bookmarkStart w:id="19" w:name="YANDEX_79"/>
      <w:bookmarkEnd w:id="1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20" w:name="YANDEX_80"/>
      <w:bookmarkEnd w:id="2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субъектам</w:t>
      </w:r>
      <w:bookmarkStart w:id="21" w:name="YANDEX_81"/>
      <w:bookmarkEnd w:id="2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</w:t>
      </w:r>
      <w:bookmarkStart w:id="22" w:name="YANDEX_82"/>
      <w:bookmarkEnd w:id="2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bookmarkStart w:id="23" w:name="YANDEX_83"/>
      <w:bookmarkEnd w:id="2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среднего</w:t>
      </w:r>
      <w:bookmarkStart w:id="24" w:name="YANDEX_84"/>
      <w:bookmarkEnd w:id="2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2.1. На территории</w:t>
      </w:r>
      <w:bookmarkStart w:id="25" w:name="YANDEX_85"/>
      <w:bookmarkEnd w:id="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Хакуринохабльского сельского поселения Шовгеновского района поддержка</w:t>
      </w:r>
      <w:bookmarkStart w:id="26" w:name="YANDEX_86"/>
      <w:bookmarkEnd w:id="2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</w:t>
      </w:r>
      <w:bookmarkStart w:id="27" w:name="YANDEX_87"/>
      <w:bookmarkEnd w:id="27"/>
      <w:r w:rsidRPr="00BA0A65">
        <w:rPr>
          <w:rFonts w:ascii="Times New Roman" w:hAnsi="Times New Roman" w:cs="Times New Roman"/>
          <w:color w:val="000000"/>
          <w:sz w:val="24"/>
          <w:szCs w:val="24"/>
        </w:rPr>
        <w:t>ам малого</w:t>
      </w:r>
      <w:bookmarkStart w:id="28" w:name="YANDEX_88"/>
      <w:bookmarkEnd w:id="2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bookmarkStart w:id="29" w:name="YANDEX_89"/>
      <w:bookmarkEnd w:id="2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</w:t>
      </w:r>
      <w:bookmarkStart w:id="30" w:name="YANDEX_90"/>
      <w:bookmarkEnd w:id="3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-консультационная;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-финансовая;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-имущественная;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-информационная;</w:t>
      </w:r>
      <w:bookmarkStart w:id="31" w:name="YANDEX_91"/>
      <w:bookmarkEnd w:id="3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2.2. Основными принципами </w:t>
      </w:r>
      <w:bookmarkStart w:id="32" w:name="YANDEX_119"/>
      <w:bookmarkEnd w:id="32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являются: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-заявительный </w:t>
      </w:r>
      <w:bookmarkStart w:id="33" w:name="YANDEX_120"/>
      <w:bookmarkEnd w:id="3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bookmarkStart w:id="34" w:name="YANDEX_121"/>
      <w:bookmarkEnd w:id="3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bookmarkStart w:id="35" w:name="YANDEX_122"/>
      <w:bookmarkEnd w:id="35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36" w:name="YANDEX_123"/>
      <w:bookmarkEnd w:id="3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37" w:name="YANDEX_124"/>
      <w:bookmarkEnd w:id="3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38" w:name="YANDEX_125"/>
      <w:bookmarkEnd w:id="38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39" w:name="YANDEX_126"/>
      <w:bookmarkEnd w:id="3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</w:t>
      </w:r>
      <w:bookmarkStart w:id="40" w:name="YANDEX_127"/>
      <w:bookmarkEnd w:id="40"/>
      <w:r w:rsidRPr="00BA0A65">
        <w:rPr>
          <w:rFonts w:ascii="Times New Roman" w:hAnsi="Times New Roman" w:cs="Times New Roman"/>
          <w:color w:val="000000"/>
          <w:sz w:val="24"/>
          <w:szCs w:val="24"/>
        </w:rPr>
        <w:t>за</w:t>
      </w:r>
      <w:bookmarkStart w:id="41" w:name="YANDEX_128"/>
      <w:bookmarkEnd w:id="4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оказанием</w:t>
      </w:r>
      <w:bookmarkStart w:id="42" w:name="YANDEX_129"/>
      <w:bookmarkEnd w:id="4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-доступность инфраструктуры </w:t>
      </w:r>
      <w:bookmarkStart w:id="43" w:name="YANDEX_130"/>
      <w:bookmarkEnd w:id="43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bookmarkStart w:id="44" w:name="YANDEX_131"/>
      <w:bookmarkEnd w:id="4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45" w:name="YANDEX_132"/>
      <w:bookmarkEnd w:id="45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46" w:name="YANDEX_133"/>
      <w:bookmarkEnd w:id="4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47" w:name="YANDEX_134"/>
      <w:bookmarkEnd w:id="4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48" w:name="YANDEX_135"/>
      <w:bookmarkEnd w:id="4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-равный доступ</w:t>
      </w:r>
      <w:bookmarkStart w:id="49" w:name="YANDEX_136"/>
      <w:bookmarkEnd w:id="4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</w:t>
      </w:r>
      <w:bookmarkStart w:id="50" w:name="YANDEX_137"/>
      <w:bookmarkEnd w:id="5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51" w:name="YANDEX_138"/>
      <w:bookmarkEnd w:id="5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52" w:name="YANDEX_139"/>
      <w:bookmarkEnd w:id="5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53" w:name="YANDEX_140"/>
      <w:bookmarkEnd w:id="53"/>
      <w:r w:rsidRPr="00BA0A65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к мероприятиям действующей программы;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YANDEX_141"/>
      <w:bookmarkEnd w:id="5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-оказание </w:t>
      </w:r>
      <w:bookmarkStart w:id="55" w:name="YANDEX_142"/>
      <w:bookmarkEnd w:id="55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с соблюдением требований действующего законодательства;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-открытость процедур</w:t>
      </w:r>
      <w:bookmarkStart w:id="56" w:name="YANDEX_143"/>
      <w:bookmarkEnd w:id="5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</w:t>
      </w:r>
      <w:bookmarkStart w:id="57" w:name="YANDEX_144"/>
      <w:bookmarkEnd w:id="5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bookmarkStart w:id="58" w:name="YANDEX_145"/>
      <w:r w:rsidRPr="00BA0A65">
        <w:rPr>
          <w:rFonts w:ascii="Times New Roman" w:hAnsi="Times New Roman" w:cs="Times New Roman"/>
          <w:sz w:val="24"/>
          <w:szCs w:val="24"/>
        </w:rPr>
        <w:t xml:space="preserve"> </w:t>
      </w:r>
      <w:bookmarkEnd w:id="58"/>
      <w:r w:rsidRPr="00BA0A65">
        <w:rPr>
          <w:rFonts w:ascii="Times New Roman" w:hAnsi="Times New Roman" w:cs="Times New Roman"/>
          <w:sz w:val="24"/>
          <w:szCs w:val="24"/>
        </w:rPr>
        <w:t xml:space="preserve">  При обращении субъектов малого и среднего предпринимательства за оказанием поддержки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обращение рассматривается в соответствии с </w:t>
      </w:r>
      <w:bookmarkStart w:id="59" w:name="YANDEX_152"/>
      <w:bookmarkEnd w:id="59"/>
      <w:r w:rsidRPr="00BA0A65">
        <w:rPr>
          <w:rFonts w:ascii="Times New Roman" w:hAnsi="Times New Roman" w:cs="Times New Roman"/>
          <w:kern w:val="1"/>
          <w:sz w:val="24"/>
          <w:szCs w:val="24"/>
        </w:rPr>
        <w:t>Порядком рассмотрения обращений субъектов малого и среднего предпринимательства в администрации Хакуринохабльского сельского поселения Шовгеновского района.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2.3. Субъектам</w:t>
      </w:r>
      <w:bookmarkStart w:id="60" w:name="YANDEX_153"/>
      <w:bookmarkEnd w:id="60"/>
      <w:r w:rsidRPr="00BA0A65">
        <w:rPr>
          <w:rFonts w:ascii="Times New Roman" w:hAnsi="Times New Roman" w:cs="Times New Roman"/>
          <w:sz w:val="24"/>
          <w:szCs w:val="24"/>
        </w:rPr>
        <w:t xml:space="preserve">и малого и среднего </w:t>
      </w:r>
      <w:bookmarkStart w:id="61" w:name="YANDEX_154"/>
      <w:bookmarkEnd w:id="61"/>
      <w:r w:rsidRPr="00BA0A65">
        <w:rPr>
          <w:rFonts w:ascii="Times New Roman" w:hAnsi="Times New Roman" w:cs="Times New Roman"/>
          <w:sz w:val="24"/>
          <w:szCs w:val="24"/>
        </w:rPr>
        <w:t xml:space="preserve">предпринимательства, претендующим на получение </w:t>
      </w:r>
      <w:bookmarkStart w:id="62" w:name="YANDEX_155"/>
      <w:bookmarkEnd w:id="62"/>
      <w:r w:rsidRPr="00BA0A65">
        <w:rPr>
          <w:rFonts w:ascii="Times New Roman" w:hAnsi="Times New Roman" w:cs="Times New Roman"/>
          <w:sz w:val="24"/>
          <w:szCs w:val="24"/>
        </w:rPr>
        <w:t>поддержки, должны быть предоставлены следующие документы: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заявление на получение поддержки;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регистрационных, учредительных документов со всеми действующими изменениями и дополнениями;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копии лицензии на заявленную деятельность;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справки из налогового органа об отсутствии задолженности по платежам в бюджет;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8D332F" w:rsidRPr="00BA0A65" w:rsidRDefault="008D332F" w:rsidP="008D332F">
      <w:pPr>
        <w:tabs>
          <w:tab w:val="left" w:pos="1134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лиц;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налоговую декларацию за предшествующий отчетный период;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lastRenderedPageBreak/>
        <w:t>- справку о средней численности работников за предшествующий календарный год;</w:t>
      </w:r>
    </w:p>
    <w:p w:rsidR="008D332F" w:rsidRPr="00BA0A65" w:rsidRDefault="008D332F" w:rsidP="008D332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- бухгалтерский баланс за предшествующий отчетный период.</w:t>
      </w:r>
    </w:p>
    <w:p w:rsidR="008D332F" w:rsidRPr="00BA0A65" w:rsidRDefault="008D332F" w:rsidP="008D332F">
      <w:pPr>
        <w:shd w:val="clear" w:color="auto" w:fill="FEFEFE"/>
        <w:ind w:firstLine="851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2.5. Сроки рассмотрения обращений субъектов малого и среднего предпринимательства устанавливаются в соответствии с порядком рассмотрения обращений 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субъектов малого и среднего предпринимательства </w:t>
      </w:r>
    </w:p>
    <w:p w:rsidR="008D332F" w:rsidRPr="00BA0A65" w:rsidRDefault="008D332F" w:rsidP="008D332F">
      <w:pPr>
        <w:shd w:val="clear" w:color="auto" w:fill="FEFEFE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в администрации Хакуринохабльского сельского поселения согласно </w:t>
      </w:r>
      <w:r w:rsidRPr="00BA0A65">
        <w:rPr>
          <w:rFonts w:ascii="Times New Roman" w:hAnsi="Times New Roman" w:cs="Times New Roman"/>
          <w:kern w:val="1"/>
          <w:sz w:val="24"/>
          <w:szCs w:val="24"/>
          <w:u w:val="single"/>
        </w:rPr>
        <w:t>приложению № 2</w:t>
      </w:r>
      <w:r w:rsidRPr="00BA0A65">
        <w:rPr>
          <w:rFonts w:ascii="Times New Roman" w:hAnsi="Times New Roman" w:cs="Times New Roman"/>
          <w:kern w:val="1"/>
          <w:sz w:val="24"/>
          <w:szCs w:val="24"/>
        </w:rPr>
        <w:t xml:space="preserve"> к настоящему положению.</w:t>
      </w:r>
    </w:p>
    <w:p w:rsidR="008D332F" w:rsidRPr="00BA0A65" w:rsidRDefault="008D332F" w:rsidP="008D332F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2.6. Поддержка не может оказываться в отношении </w:t>
      </w:r>
      <w:bookmarkStart w:id="63" w:name="YANDEX_170"/>
      <w:bookmarkEnd w:id="6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</w:t>
      </w:r>
      <w:bookmarkStart w:id="64" w:name="YANDEX_171"/>
      <w:bookmarkEnd w:id="64"/>
      <w:r w:rsidRPr="00BA0A65"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bookmarkStart w:id="65" w:name="YANDEX_172"/>
      <w:bookmarkEnd w:id="6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66" w:name="YANDEX_173"/>
      <w:bookmarkEnd w:id="6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67" w:name="YANDEX_174"/>
      <w:bookmarkEnd w:id="6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предпринимательства: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участниками соглашений о разделе продукции;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BA0A65">
        <w:rPr>
          <w:rFonts w:ascii="Times New Roman" w:hAnsi="Times New Roman" w:cs="Times New Roman"/>
          <w:color w:val="000000"/>
          <w:sz w:val="24"/>
          <w:szCs w:val="24"/>
        </w:rPr>
        <w:t>осуществляющих</w:t>
      </w:r>
      <w:proofErr w:type="gramEnd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предпринимательскую деятельность в сфере игорного бизнеса;</w:t>
      </w:r>
    </w:p>
    <w:p w:rsidR="008D332F" w:rsidRPr="00BA0A65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-являющихся в</w:t>
      </w:r>
      <w:bookmarkStart w:id="68" w:name="YANDEX_175"/>
      <w:bookmarkEnd w:id="6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установленном законодательством Российской Федерации о валютном регулировании </w:t>
      </w:r>
      <w:bookmarkStart w:id="69" w:name="YANDEX_176"/>
      <w:bookmarkEnd w:id="69"/>
      <w:r w:rsidRPr="00BA0A65">
        <w:rPr>
          <w:rFonts w:ascii="Times New Roman" w:hAnsi="Times New Roman" w:cs="Times New Roman"/>
          <w:color w:val="000000"/>
          <w:sz w:val="24"/>
          <w:szCs w:val="24"/>
        </w:rPr>
        <w:t>и валютном контроле, нерезидентами Российской Федерации, за исключением случаев предусмотренных международными договорами Российской Федерации.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2.7. В</w:t>
      </w:r>
      <w:bookmarkStart w:id="70" w:name="YANDEX_177"/>
      <w:bookmarkEnd w:id="7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оказании </w:t>
      </w:r>
      <w:bookmarkStart w:id="71" w:name="YANDEX_178"/>
      <w:bookmarkEnd w:id="71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 должно быть отказано в случае, если: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1) не представлены необходимые документы или представлены недостоверные сведения </w:t>
      </w:r>
      <w:bookmarkStart w:id="72" w:name="YANDEX_179"/>
      <w:bookmarkEnd w:id="72"/>
      <w:r w:rsidRPr="00BA0A65">
        <w:rPr>
          <w:rFonts w:ascii="Times New Roman" w:hAnsi="Times New Roman" w:cs="Times New Roman"/>
          <w:color w:val="000000"/>
          <w:sz w:val="24"/>
          <w:szCs w:val="24"/>
        </w:rPr>
        <w:t>и документы;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2) имеются невыполненные обязательства перед бюджетом любого уровня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3) ранее в отношении заявителя – </w:t>
      </w:r>
      <w:bookmarkStart w:id="73" w:name="YANDEX_182"/>
      <w:bookmarkEnd w:id="73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bookmarkStart w:id="74" w:name="YANDEX_183"/>
      <w:bookmarkEnd w:id="7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75" w:name="YANDEX_184"/>
      <w:bookmarkEnd w:id="7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76" w:name="YANDEX_185"/>
      <w:bookmarkEnd w:id="7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77" w:name="YANDEX_186"/>
      <w:bookmarkEnd w:id="7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было принято решение об </w:t>
      </w:r>
      <w:bookmarkStart w:id="78" w:name="YANDEX_187"/>
      <w:bookmarkEnd w:id="7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оказании аналогичной </w:t>
      </w:r>
      <w:bookmarkStart w:id="79" w:name="YANDEX_188"/>
      <w:bookmarkEnd w:id="7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</w:t>
      </w:r>
      <w:bookmarkStart w:id="80" w:name="YANDEX_189"/>
      <w:bookmarkEnd w:id="8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сроки ее </w:t>
      </w:r>
      <w:bookmarkStart w:id="81" w:name="YANDEX_190"/>
      <w:bookmarkEnd w:id="81"/>
      <w:r w:rsidRPr="00BA0A65">
        <w:rPr>
          <w:rFonts w:ascii="Times New Roman" w:hAnsi="Times New Roman" w:cs="Times New Roman"/>
          <w:color w:val="000000"/>
          <w:sz w:val="24"/>
          <w:szCs w:val="24"/>
        </w:rPr>
        <w:t>оказания не истекли;</w:t>
      </w: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8D332F" w:rsidRPr="00BA0A65" w:rsidRDefault="008D332F" w:rsidP="00755879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5) с момента признания </w:t>
      </w:r>
      <w:bookmarkStart w:id="82" w:name="YANDEX_191"/>
      <w:bookmarkEnd w:id="82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субъекта </w:t>
      </w:r>
      <w:bookmarkStart w:id="83" w:name="YANDEX_192"/>
      <w:bookmarkEnd w:id="8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bookmarkStart w:id="84" w:name="YANDEX_193"/>
      <w:bookmarkEnd w:id="8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85" w:name="YANDEX_194"/>
      <w:bookmarkEnd w:id="8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86" w:name="YANDEX_195"/>
      <w:bookmarkEnd w:id="8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допустившим нарушение </w:t>
      </w:r>
      <w:bookmarkStart w:id="87" w:name="YANDEX_196"/>
      <w:bookmarkEnd w:id="8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bookmarkStart w:id="88" w:name="YANDEX_197"/>
      <w:bookmarkEnd w:id="8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условий </w:t>
      </w:r>
      <w:bookmarkStart w:id="89" w:name="YANDEX_198"/>
      <w:bookmarkEnd w:id="8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</w:t>
      </w:r>
      <w:bookmarkStart w:id="90" w:name="YANDEX_199"/>
      <w:bookmarkEnd w:id="90"/>
      <w:r w:rsidRPr="00BA0A65">
        <w:rPr>
          <w:rFonts w:ascii="Times New Roman" w:hAnsi="Times New Roman" w:cs="Times New Roman"/>
          <w:color w:val="000000"/>
          <w:sz w:val="24"/>
          <w:szCs w:val="24"/>
        </w:rPr>
        <w:t>поддержки, в том числе не обеспечившим целевого использования средств</w:t>
      </w:r>
      <w:bookmarkStart w:id="91" w:name="YANDEX_200"/>
      <w:bookmarkEnd w:id="9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поддержки, прошло менее чем три года.</w:t>
      </w:r>
      <w:bookmarkStart w:id="92" w:name="YANDEX_201"/>
      <w:bookmarkEnd w:id="92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   Поддержка</w:t>
      </w:r>
      <w:bookmarkStart w:id="93" w:name="YANDEX_202"/>
      <w:bookmarkEnd w:id="9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</w:t>
      </w:r>
      <w:bookmarkStart w:id="94" w:name="YANDEX_203"/>
      <w:bookmarkEnd w:id="9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bookmarkStart w:id="95" w:name="YANDEX_204"/>
      <w:bookmarkEnd w:id="9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96" w:name="YANDEX_205"/>
      <w:bookmarkEnd w:id="96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97" w:name="YANDEX_206"/>
      <w:bookmarkEnd w:id="9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 осуществляется в рамках средств, предусмотренных на данные цели в бюджете Хакуринохабльского сельского поселения Шовгеновского района на очередной финансовый год</w:t>
      </w:r>
      <w:bookmarkStart w:id="98" w:name="YANDEX_207"/>
      <w:bookmarkEnd w:id="98"/>
      <w:r w:rsidRPr="00BA0A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332F" w:rsidRPr="00BA0A65" w:rsidRDefault="008D332F" w:rsidP="00755879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755879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Порядок </w:t>
      </w:r>
      <w:bookmarkStart w:id="99" w:name="YANDEX_209"/>
      <w:bookmarkEnd w:id="99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оказания консультационной </w:t>
      </w:r>
      <w:bookmarkStart w:id="100" w:name="YANDEX_210"/>
      <w:bookmarkEnd w:id="100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информационной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поддержки </w:t>
      </w:r>
      <w:bookmarkStart w:id="101" w:name="YANDEX_211"/>
      <w:bookmarkEnd w:id="101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субъектам </w:t>
      </w:r>
      <w:bookmarkStart w:id="102" w:name="YANDEX_212"/>
      <w:bookmarkEnd w:id="102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малого </w:t>
      </w:r>
      <w:bookmarkStart w:id="103" w:name="YANDEX_213"/>
      <w:bookmarkEnd w:id="103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bookmarkStart w:id="104" w:name="YANDEX_214"/>
      <w:bookmarkEnd w:id="104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среднего </w:t>
      </w:r>
      <w:bookmarkStart w:id="105" w:name="YANDEX_215"/>
      <w:bookmarkEnd w:id="105"/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75587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YANDEX_216"/>
      <w:bookmarkEnd w:id="106"/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Хакуринохабльского сельского поселения Шовгеновского района.</w:t>
      </w:r>
    </w:p>
    <w:p w:rsidR="008D332F" w:rsidRPr="00BA0A65" w:rsidRDefault="008D332F" w:rsidP="00755879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3.2. Консультационная поддержка оказывается в виде проведения консультаций: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организации торговли и бытового обслуживания;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муниципального имущества;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предоставления в аренду земельных участков;</w:t>
      </w:r>
    </w:p>
    <w:p w:rsidR="008D332F" w:rsidRPr="00BA0A65" w:rsidRDefault="008D332F" w:rsidP="00755879">
      <w:pPr>
        <w:numPr>
          <w:ilvl w:val="0"/>
          <w:numId w:val="9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8D332F" w:rsidRPr="00BA0A65" w:rsidRDefault="008D332F" w:rsidP="0075587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  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8D332F" w:rsidRPr="00BA0A65" w:rsidRDefault="008D332F" w:rsidP="0075587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8D332F" w:rsidRPr="00BA0A65" w:rsidRDefault="008D332F" w:rsidP="00755879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8D332F" w:rsidRPr="00BA0A65" w:rsidRDefault="008D332F" w:rsidP="00755879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устной форме – лицам, обратившимся посредством телефонной связи или лично;</w:t>
      </w:r>
    </w:p>
    <w:p w:rsidR="008D332F" w:rsidRPr="00BA0A65" w:rsidRDefault="008D332F" w:rsidP="00755879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>в письменной форме по запросам.</w:t>
      </w:r>
    </w:p>
    <w:p w:rsidR="008D332F" w:rsidRPr="00BA0A65" w:rsidRDefault="008D332F" w:rsidP="00755879">
      <w:pPr>
        <w:numPr>
          <w:ilvl w:val="0"/>
          <w:numId w:val="1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A65">
        <w:rPr>
          <w:rFonts w:ascii="Times New Roman" w:hAnsi="Times New Roman" w:cs="Times New Roman"/>
          <w:sz w:val="24"/>
          <w:szCs w:val="24"/>
        </w:rPr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BA0A65">
        <w:rPr>
          <w:rFonts w:ascii="Times New Roman" w:hAnsi="Times New Roman" w:cs="Times New Roman"/>
          <w:sz w:val="24"/>
          <w:szCs w:val="24"/>
        </w:rPr>
        <w:t>радио программах</w:t>
      </w:r>
      <w:proofErr w:type="gramEnd"/>
      <w:r w:rsidRPr="00BA0A65">
        <w:rPr>
          <w:rFonts w:ascii="Times New Roman" w:hAnsi="Times New Roman" w:cs="Times New Roman"/>
          <w:sz w:val="24"/>
          <w:szCs w:val="24"/>
        </w:rPr>
        <w:t>.</w:t>
      </w:r>
    </w:p>
    <w:p w:rsidR="008D332F" w:rsidRPr="00BA0A65" w:rsidRDefault="008D332F" w:rsidP="0075587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755879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оказания финансовой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Хакуринохабльского сельского поселения Шовгеновского района осуществляется в соответствии с </w:t>
      </w:r>
      <w:r w:rsidRPr="00BA0A65">
        <w:rPr>
          <w:rFonts w:ascii="Times New Roman" w:hAnsi="Times New Roman" w:cs="Times New Roman"/>
          <w:sz w:val="24"/>
          <w:szCs w:val="24"/>
        </w:rPr>
        <w:t>приложением № 3</w:t>
      </w:r>
      <w:r w:rsidRPr="00BA0A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>к настоящему положению.</w:t>
      </w:r>
    </w:p>
    <w:p w:rsidR="008D332F" w:rsidRPr="00BA0A65" w:rsidRDefault="008D332F" w:rsidP="008D332F">
      <w:pPr>
        <w:numPr>
          <w:ilvl w:val="0"/>
          <w:numId w:val="8"/>
        </w:num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6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. Ведение реестра </w:t>
      </w:r>
      <w:bookmarkStart w:id="107" w:name="YANDEX_265"/>
      <w:bookmarkEnd w:id="107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субъектов </w:t>
      </w:r>
      <w:bookmarkStart w:id="108" w:name="YANDEX_266"/>
      <w:bookmarkEnd w:id="108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109" w:name="YANDEX_267"/>
      <w:bookmarkEnd w:id="109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110" w:name="YANDEX_268"/>
      <w:bookmarkEnd w:id="110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11" w:name="YANDEX_269"/>
      <w:bookmarkEnd w:id="111"/>
      <w:r w:rsidRPr="00BA0A65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 – получателей </w:t>
      </w:r>
      <w:bookmarkStart w:id="112" w:name="YANDEX_270"/>
      <w:bookmarkEnd w:id="112"/>
      <w:r w:rsidRPr="00BA0A65">
        <w:rPr>
          <w:rFonts w:ascii="Times New Roman" w:hAnsi="Times New Roman" w:cs="Times New Roman"/>
          <w:b/>
          <w:bCs/>
          <w:sz w:val="24"/>
          <w:szCs w:val="24"/>
        </w:rPr>
        <w:t>поддержки на территории Хакуринохабльского сельского поселения Шовгеновского района</w:t>
      </w:r>
    </w:p>
    <w:p w:rsidR="008D332F" w:rsidRPr="00BA0A65" w:rsidRDefault="008D332F" w:rsidP="008D332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  5.1. Администрация Хакуринохабльского сельского поселения Шовгеновского района, оказывающая </w:t>
      </w:r>
      <w:bookmarkStart w:id="113" w:name="YANDEX_271"/>
      <w:bookmarkEnd w:id="11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поддержку, ведет реестр </w:t>
      </w:r>
      <w:bookmarkStart w:id="114" w:name="YANDEX_272"/>
      <w:bookmarkEnd w:id="114"/>
      <w:r w:rsidRPr="00BA0A65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bookmarkStart w:id="115" w:name="YANDEX_273"/>
      <w:bookmarkEnd w:id="11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16" w:name="YANDEX_274"/>
      <w:bookmarkEnd w:id="116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bookmarkStart w:id="117" w:name="YANDEX_275"/>
      <w:bookmarkEnd w:id="117"/>
      <w:r w:rsidRPr="00BA0A65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bookmarkStart w:id="118" w:name="YANDEX_276"/>
      <w:bookmarkEnd w:id="118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предпринимательства</w:t>
      </w:r>
      <w:r w:rsidRPr="00BA0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 – получателей </w:t>
      </w:r>
      <w:bookmarkStart w:id="119" w:name="YANDEX_277"/>
      <w:bookmarkEnd w:id="119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на территории Хакуринохабльского сельского поселения Шовгеновского района по форме согласно </w:t>
      </w:r>
      <w:r w:rsidRPr="00BA0A65">
        <w:rPr>
          <w:rFonts w:ascii="Times New Roman" w:hAnsi="Times New Roman" w:cs="Times New Roman"/>
          <w:sz w:val="24"/>
          <w:szCs w:val="24"/>
        </w:rPr>
        <w:t>приложению 1</w:t>
      </w: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8D332F" w:rsidRPr="00BA0A65" w:rsidRDefault="008D332F" w:rsidP="008D332F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  5.2. Информация, содержащаяся в реестре</w:t>
      </w:r>
      <w:bookmarkStart w:id="120" w:name="YANDEX_280"/>
      <w:bookmarkEnd w:id="120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</w:t>
      </w:r>
      <w:bookmarkStart w:id="121" w:name="YANDEX_281"/>
      <w:bookmarkEnd w:id="121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малого </w:t>
      </w:r>
      <w:bookmarkStart w:id="122" w:name="YANDEX_282"/>
      <w:bookmarkEnd w:id="122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3" w:name="YANDEX_283"/>
      <w:bookmarkEnd w:id="123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</w:t>
      </w:r>
      <w:bookmarkStart w:id="124" w:name="YANDEX_284"/>
      <w:bookmarkEnd w:id="124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– получателей </w:t>
      </w:r>
      <w:bookmarkStart w:id="125" w:name="YANDEX_285"/>
      <w:bookmarkEnd w:id="125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поддержки является открытой для ознакомления с ней физических </w:t>
      </w:r>
      <w:bookmarkStart w:id="126" w:name="YANDEX_286"/>
      <w:bookmarkEnd w:id="126"/>
      <w:r w:rsidRPr="00BA0A65">
        <w:rPr>
          <w:rFonts w:ascii="Times New Roman" w:hAnsi="Times New Roman" w:cs="Times New Roman"/>
          <w:color w:val="000000"/>
          <w:sz w:val="24"/>
          <w:szCs w:val="24"/>
        </w:rPr>
        <w:t>и</w:t>
      </w:r>
      <w:bookmarkStart w:id="127" w:name="YANDEX_LAST"/>
      <w:bookmarkEnd w:id="127"/>
      <w:r w:rsidRPr="00BA0A65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лиц.</w:t>
      </w: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332F" w:rsidRPr="00BA0A65" w:rsidRDefault="008D332F" w:rsidP="008D33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  <w:sectPr w:rsidR="008D332F" w:rsidRPr="00BA0A65" w:rsidSect="00C97030">
          <w:pgSz w:w="11906" w:h="16838"/>
          <w:pgMar w:top="1134" w:right="850" w:bottom="1134" w:left="1701" w:header="720" w:footer="720" w:gutter="0"/>
          <w:cols w:space="720"/>
          <w:titlePg/>
          <w:docGrid w:linePitch="381"/>
        </w:sectPr>
      </w:pPr>
      <w:r w:rsidRPr="00BA0A6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к положению о порядке оказания</w:t>
      </w:r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поддержки субъектам малого и</w:t>
      </w:r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</w:t>
      </w:r>
      <w:proofErr w:type="gramStart"/>
      <w:r w:rsidRPr="004720A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D332F" w:rsidRPr="004720A0" w:rsidRDefault="008D332F" w:rsidP="00B33D21">
      <w:pPr>
        <w:ind w:right="-8363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 xml:space="preserve">территории Хакуринохабльского </w:t>
      </w:r>
      <w:proofErr w:type="gramStart"/>
      <w:r w:rsidRPr="004720A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8D332F" w:rsidRPr="004720A0" w:rsidRDefault="008D332F" w:rsidP="00B33D21">
      <w:pPr>
        <w:ind w:right="-83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поселения Шовгеновского района</w:t>
      </w:r>
    </w:p>
    <w:p w:rsidR="008D332F" w:rsidRPr="004720A0" w:rsidRDefault="008D332F" w:rsidP="00B33D21">
      <w:pPr>
        <w:ind w:right="-8363" w:firstLine="54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28" w:name="RANGE_A1"/>
    </w:p>
    <w:p w:rsidR="008D332F" w:rsidRPr="004720A0" w:rsidRDefault="008D332F" w:rsidP="00B33D21">
      <w:pPr>
        <w:ind w:right="-8363"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128"/>
      <w:r w:rsidRPr="004720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Хакуринохабльского сельского поселения Шовгеновского района</w:t>
      </w:r>
    </w:p>
    <w:p w:rsidR="008D332F" w:rsidRPr="004720A0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836"/>
        <w:gridCol w:w="1841"/>
        <w:gridCol w:w="1133"/>
        <w:gridCol w:w="677"/>
        <w:gridCol w:w="937"/>
        <w:gridCol w:w="850"/>
        <w:gridCol w:w="992"/>
        <w:gridCol w:w="1620"/>
      </w:tblGrid>
      <w:tr w:rsidR="008D332F" w:rsidRPr="004720A0" w:rsidTr="007F6CDF">
        <w:trPr>
          <w:trHeight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включения (исключения) сведения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 нецелевом использован</w:t>
            </w: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ии средств</w:t>
            </w:r>
          </w:p>
        </w:tc>
      </w:tr>
      <w:tr w:rsidR="008D332F" w:rsidRPr="004720A0" w:rsidTr="007F6CDF">
        <w:trPr>
          <w:trHeight w:val="19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 или фамилия, имя и отчество (если имеется) индивидуального предпринимате</w:t>
            </w: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гос. рег. номер записи о гос. регистрации юридического лица (ОГРН) или индивидуального предпринимате</w:t>
            </w: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Идентификационный номер налогоплательщика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поддержки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поддержки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поддержки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32F" w:rsidRPr="004720A0" w:rsidTr="007F6CDF">
        <w:trPr>
          <w:trHeight w:val="14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D332F" w:rsidRPr="004720A0" w:rsidTr="007F6CDF">
        <w:trPr>
          <w:trHeight w:val="300"/>
        </w:trPr>
        <w:tc>
          <w:tcPr>
            <w:tcW w:w="14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332F" w:rsidRPr="004720A0" w:rsidTr="007F6CDF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32F" w:rsidRPr="004720A0" w:rsidTr="007F6CDF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2F" w:rsidRPr="004720A0" w:rsidRDefault="008D332F" w:rsidP="007F6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32F" w:rsidRPr="004720A0" w:rsidRDefault="008D332F" w:rsidP="008D332F">
      <w:pPr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80B" w:rsidRPr="004720A0" w:rsidRDefault="008D332F">
      <w:pPr>
        <w:rPr>
          <w:rFonts w:ascii="Times New Roman" w:hAnsi="Times New Roman" w:cs="Times New Roman"/>
          <w:sz w:val="24"/>
          <w:szCs w:val="24"/>
        </w:rPr>
      </w:pPr>
      <w:r w:rsidRPr="004720A0">
        <w:rPr>
          <w:rFonts w:ascii="Times New Roman" w:hAnsi="Times New Roman" w:cs="Times New Roman"/>
          <w:sz w:val="24"/>
          <w:szCs w:val="24"/>
        </w:rPr>
        <w:t>Исполнитель________________</w:t>
      </w:r>
    </w:p>
    <w:sectPr w:rsidR="0088680B" w:rsidRPr="004720A0" w:rsidSect="0088680B">
      <w:footnotePr>
        <w:pos w:val="beneathText"/>
      </w:footnotePr>
      <w:pgSz w:w="16837" w:h="11905" w:orient="landscape"/>
      <w:pgMar w:top="1701" w:right="10458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32F"/>
    <w:rsid w:val="00131072"/>
    <w:rsid w:val="0016186F"/>
    <w:rsid w:val="002F0CB1"/>
    <w:rsid w:val="00315F16"/>
    <w:rsid w:val="00321BB8"/>
    <w:rsid w:val="003C4D52"/>
    <w:rsid w:val="004720A0"/>
    <w:rsid w:val="005650B8"/>
    <w:rsid w:val="00755879"/>
    <w:rsid w:val="0088680B"/>
    <w:rsid w:val="008D332F"/>
    <w:rsid w:val="009A028C"/>
    <w:rsid w:val="00A11BD1"/>
    <w:rsid w:val="00AE0814"/>
    <w:rsid w:val="00B33D21"/>
    <w:rsid w:val="00BA0A65"/>
    <w:rsid w:val="00D94011"/>
    <w:rsid w:val="00DE5113"/>
    <w:rsid w:val="00E10C8C"/>
    <w:rsid w:val="00EB1829"/>
    <w:rsid w:val="00F0125C"/>
    <w:rsid w:val="00F04D6C"/>
    <w:rsid w:val="00F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14"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C921-D710-4E21-BEE8-F6F57838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4601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23</cp:revision>
  <cp:lastPrinted>2019-01-29T07:21:00Z</cp:lastPrinted>
  <dcterms:created xsi:type="dcterms:W3CDTF">2018-03-29T08:04:00Z</dcterms:created>
  <dcterms:modified xsi:type="dcterms:W3CDTF">2019-01-29T07:21:00Z</dcterms:modified>
</cp:coreProperties>
</file>