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986"/>
        <w:gridCol w:w="3774"/>
      </w:tblGrid>
      <w:tr w:rsidR="00772514" w:rsidRPr="00FD1567" w:rsidTr="00772514">
        <w:trPr>
          <w:cantSplit/>
        </w:trPr>
        <w:tc>
          <w:tcPr>
            <w:tcW w:w="40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1567" w:rsidRDefault="00772514" w:rsidP="00FD1567">
            <w:pPr>
              <w:pStyle w:val="5"/>
              <w:rPr>
                <w:rFonts w:eastAsiaTheme="minorEastAsia"/>
                <w:i/>
                <w:sz w:val="28"/>
                <w:szCs w:val="28"/>
              </w:rPr>
            </w:pPr>
            <w:r w:rsidRPr="00FD1567">
              <w:rPr>
                <w:rFonts w:eastAsiaTheme="minorEastAsia"/>
                <w:i/>
                <w:sz w:val="28"/>
                <w:szCs w:val="28"/>
              </w:rPr>
              <w:t>РЕСПУБЛИКА АДЫГЕЯ</w:t>
            </w:r>
          </w:p>
          <w:p w:rsidR="00772514" w:rsidRPr="00FD1567" w:rsidRDefault="00772514" w:rsidP="00FD1567">
            <w:pPr>
              <w:pStyle w:val="5"/>
              <w:rPr>
                <w:rFonts w:eastAsiaTheme="minorEastAsia"/>
                <w:i/>
                <w:sz w:val="28"/>
                <w:szCs w:val="28"/>
              </w:rPr>
            </w:pPr>
            <w:r w:rsidRPr="00FD1567">
              <w:rPr>
                <w:rFonts w:eastAsiaTheme="minorEastAsia"/>
                <w:i/>
                <w:sz w:val="28"/>
                <w:szCs w:val="28"/>
              </w:rPr>
              <w:t>Администрация</w:t>
            </w:r>
          </w:p>
          <w:p w:rsidR="00772514" w:rsidRPr="00FD1567" w:rsidRDefault="00772514" w:rsidP="00FD1567">
            <w:pPr>
              <w:ind w:hanging="70"/>
              <w:jc w:val="center"/>
              <w:rPr>
                <w:b/>
                <w:i/>
              </w:rPr>
            </w:pPr>
            <w:r w:rsidRPr="00FD1567">
              <w:rPr>
                <w:b/>
                <w:i/>
              </w:rPr>
              <w:t>муниципального образования</w:t>
            </w:r>
          </w:p>
          <w:p w:rsidR="00772514" w:rsidRPr="00FD1567" w:rsidRDefault="00772514" w:rsidP="00FD1567">
            <w:pPr>
              <w:pStyle w:val="2"/>
              <w:jc w:val="center"/>
              <w:rPr>
                <w:rFonts w:ascii="Times New Roman" w:eastAsiaTheme="minorEastAsia" w:hAnsi="Times New Roman" w:cs="Times New Roman"/>
                <w:i/>
                <w:color w:val="auto"/>
                <w:sz w:val="28"/>
                <w:szCs w:val="28"/>
              </w:rPr>
            </w:pPr>
            <w:r w:rsidRPr="00FD1567">
              <w:rPr>
                <w:rFonts w:ascii="Times New Roman" w:eastAsiaTheme="minorEastAsia" w:hAnsi="Times New Roman" w:cs="Times New Roman"/>
                <w:i/>
                <w:color w:val="auto"/>
                <w:sz w:val="28"/>
                <w:szCs w:val="28"/>
              </w:rPr>
              <w:t>«Хакуринохабльское сельское поселение»</w:t>
            </w:r>
          </w:p>
          <w:p w:rsidR="00772514" w:rsidRPr="00FD1567" w:rsidRDefault="00772514" w:rsidP="00FD156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FD1567">
              <w:rPr>
                <w:b/>
                <w:i/>
              </w:rPr>
              <w:t>385440, а. Хакуринохабль,</w:t>
            </w:r>
          </w:p>
          <w:p w:rsidR="00772514" w:rsidRPr="00FD1567" w:rsidRDefault="00772514" w:rsidP="00FD156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FD1567">
              <w:rPr>
                <w:b/>
                <w:i/>
              </w:rPr>
              <w:t xml:space="preserve">ул. </w:t>
            </w:r>
            <w:proofErr w:type="spellStart"/>
            <w:r w:rsidRPr="00FD1567">
              <w:rPr>
                <w:b/>
                <w:i/>
              </w:rPr>
              <w:t>Шовгенова</w:t>
            </w:r>
            <w:proofErr w:type="spellEnd"/>
            <w:r w:rsidRPr="00FD1567">
              <w:rPr>
                <w:b/>
                <w:i/>
              </w:rPr>
              <w:t>, 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72514" w:rsidRPr="00FD1567" w:rsidRDefault="00772514" w:rsidP="00772514">
            <w:pPr>
              <w:spacing w:line="240" w:lineRule="atLeast"/>
              <w:jc w:val="center"/>
              <w:rPr>
                <w:b/>
                <w:i/>
              </w:rPr>
            </w:pPr>
            <w:r w:rsidRPr="00FD1567">
              <w:rPr>
                <w:b/>
                <w:i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11054004" r:id="rId7"/>
              </w:object>
            </w:r>
          </w:p>
        </w:tc>
        <w:tc>
          <w:tcPr>
            <w:tcW w:w="37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2514" w:rsidRPr="00FD1567" w:rsidRDefault="00772514" w:rsidP="00FD1567">
            <w:pPr>
              <w:pStyle w:val="5"/>
              <w:rPr>
                <w:rFonts w:eastAsiaTheme="minorEastAsia"/>
                <w:i/>
                <w:sz w:val="28"/>
                <w:szCs w:val="28"/>
              </w:rPr>
            </w:pPr>
            <w:r w:rsidRPr="00FD1567">
              <w:rPr>
                <w:rFonts w:eastAsiaTheme="minorEastAsia"/>
                <w:i/>
                <w:sz w:val="28"/>
                <w:szCs w:val="28"/>
              </w:rPr>
              <w:t>АДЫГЭ РЕСПУБЛИК</w:t>
            </w:r>
          </w:p>
          <w:p w:rsidR="00772514" w:rsidRPr="00FD1567" w:rsidRDefault="00772514" w:rsidP="00FD1567">
            <w:pPr>
              <w:pStyle w:val="a8"/>
              <w:jc w:val="center"/>
              <w:rPr>
                <w:b/>
                <w:i/>
              </w:rPr>
            </w:pPr>
            <w:proofErr w:type="spellStart"/>
            <w:r w:rsidRPr="00FD1567">
              <w:rPr>
                <w:b/>
                <w:i/>
              </w:rPr>
              <w:t>Хьакурынэхьаблэ</w:t>
            </w:r>
            <w:proofErr w:type="spellEnd"/>
            <w:r w:rsidRPr="00FD1567">
              <w:rPr>
                <w:b/>
                <w:i/>
              </w:rPr>
              <w:t xml:space="preserve"> </w:t>
            </w:r>
            <w:proofErr w:type="spellStart"/>
            <w:r w:rsidRPr="00FD1567">
              <w:rPr>
                <w:b/>
                <w:i/>
              </w:rPr>
              <w:t>муниципальнэ</w:t>
            </w:r>
            <w:proofErr w:type="spellEnd"/>
            <w:r w:rsidRPr="00FD1567">
              <w:rPr>
                <w:b/>
                <w:i/>
              </w:rPr>
              <w:t xml:space="preserve"> </w:t>
            </w:r>
            <w:proofErr w:type="spellStart"/>
            <w:r w:rsidRPr="00FD1567">
              <w:rPr>
                <w:b/>
                <w:i/>
              </w:rPr>
              <w:t>къоджэ</w:t>
            </w:r>
            <w:proofErr w:type="spellEnd"/>
            <w:r w:rsidRPr="00FD1567">
              <w:rPr>
                <w:b/>
                <w:i/>
              </w:rPr>
              <w:t xml:space="preserve"> </w:t>
            </w:r>
            <w:proofErr w:type="spellStart"/>
            <w:r w:rsidRPr="00FD1567">
              <w:rPr>
                <w:b/>
                <w:i/>
              </w:rPr>
              <w:t>псэуп</w:t>
            </w:r>
            <w:proofErr w:type="spellEnd"/>
            <w:proofErr w:type="gramStart"/>
            <w:r w:rsidRPr="00FD1567">
              <w:rPr>
                <w:b/>
                <w:i/>
                <w:lang w:val="en-US"/>
              </w:rPr>
              <w:t>I</w:t>
            </w:r>
            <w:proofErr w:type="gramEnd"/>
            <w:r w:rsidRPr="00FD1567">
              <w:rPr>
                <w:b/>
                <w:i/>
              </w:rPr>
              <w:t>э ч</w:t>
            </w:r>
            <w:r w:rsidRPr="00FD1567">
              <w:rPr>
                <w:b/>
                <w:i/>
                <w:lang w:val="en-US"/>
              </w:rPr>
              <w:t>I</w:t>
            </w:r>
            <w:proofErr w:type="spellStart"/>
            <w:r w:rsidRPr="00FD1567">
              <w:rPr>
                <w:b/>
                <w:i/>
              </w:rPr>
              <w:t>ып</w:t>
            </w:r>
            <w:proofErr w:type="spellEnd"/>
            <w:r w:rsidRPr="00FD1567">
              <w:rPr>
                <w:b/>
                <w:i/>
                <w:lang w:val="en-US"/>
              </w:rPr>
              <w:t>I</w:t>
            </w:r>
            <w:r w:rsidRPr="00FD1567">
              <w:rPr>
                <w:b/>
                <w:i/>
              </w:rPr>
              <w:t xml:space="preserve">эм </w:t>
            </w:r>
            <w:proofErr w:type="spellStart"/>
            <w:r w:rsidRPr="00FD1567">
              <w:rPr>
                <w:b/>
                <w:i/>
              </w:rPr>
              <w:t>изэхэщап</w:t>
            </w:r>
            <w:proofErr w:type="spellEnd"/>
            <w:r w:rsidRPr="00FD1567">
              <w:rPr>
                <w:b/>
                <w:i/>
                <w:lang w:val="en-US"/>
              </w:rPr>
              <w:t>I</w:t>
            </w:r>
          </w:p>
          <w:p w:rsidR="00772514" w:rsidRPr="00FD1567" w:rsidRDefault="00772514" w:rsidP="00FD156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FD1567">
              <w:rPr>
                <w:b/>
                <w:i/>
              </w:rPr>
              <w:t xml:space="preserve">385440, </w:t>
            </w:r>
            <w:proofErr w:type="spellStart"/>
            <w:r w:rsidRPr="00FD1567">
              <w:rPr>
                <w:b/>
                <w:i/>
              </w:rPr>
              <w:t>къ</w:t>
            </w:r>
            <w:proofErr w:type="spellEnd"/>
            <w:r w:rsidRPr="00FD1567">
              <w:rPr>
                <w:b/>
                <w:i/>
              </w:rPr>
              <w:t xml:space="preserve">. </w:t>
            </w:r>
            <w:proofErr w:type="spellStart"/>
            <w:r w:rsidRPr="00FD1567">
              <w:rPr>
                <w:b/>
                <w:i/>
              </w:rPr>
              <w:t>Хьакурынэхьабл</w:t>
            </w:r>
            <w:proofErr w:type="spellEnd"/>
            <w:r w:rsidRPr="00FD1567">
              <w:rPr>
                <w:b/>
                <w:i/>
              </w:rPr>
              <w:t>,</w:t>
            </w:r>
          </w:p>
          <w:p w:rsidR="00772514" w:rsidRPr="00FD1567" w:rsidRDefault="00772514" w:rsidP="00FD156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FD1567">
              <w:rPr>
                <w:b/>
                <w:i/>
              </w:rPr>
              <w:t>ур</w:t>
            </w:r>
            <w:proofErr w:type="spellEnd"/>
            <w:r w:rsidRPr="00FD1567">
              <w:rPr>
                <w:b/>
                <w:i/>
              </w:rPr>
              <w:t xml:space="preserve">. </w:t>
            </w:r>
            <w:proofErr w:type="spellStart"/>
            <w:r w:rsidRPr="00FD1567">
              <w:rPr>
                <w:b/>
                <w:i/>
              </w:rPr>
              <w:t>Шэуджэным</w:t>
            </w:r>
            <w:proofErr w:type="spellEnd"/>
            <w:r w:rsidRPr="00FD1567">
              <w:rPr>
                <w:b/>
                <w:i/>
              </w:rPr>
              <w:t xml:space="preserve"> </w:t>
            </w:r>
            <w:proofErr w:type="spellStart"/>
            <w:r w:rsidRPr="00FD1567">
              <w:rPr>
                <w:b/>
                <w:i/>
              </w:rPr>
              <w:t>ыц</w:t>
            </w:r>
            <w:proofErr w:type="gramStart"/>
            <w:r w:rsidRPr="00FD1567">
              <w:rPr>
                <w:b/>
                <w:i/>
              </w:rPr>
              <w:t>I</w:t>
            </w:r>
            <w:proofErr w:type="spellEnd"/>
            <w:proofErr w:type="gramEnd"/>
            <w:r w:rsidRPr="00FD1567">
              <w:rPr>
                <w:b/>
                <w:i/>
              </w:rPr>
              <w:t>, 13</w:t>
            </w:r>
          </w:p>
        </w:tc>
      </w:tr>
    </w:tbl>
    <w:p w:rsidR="00772514" w:rsidRDefault="00772514" w:rsidP="00772514">
      <w:pPr>
        <w:pStyle w:val="ab"/>
        <w:rPr>
          <w:b/>
          <w:szCs w:val="28"/>
        </w:rPr>
      </w:pPr>
    </w:p>
    <w:p w:rsidR="00772514" w:rsidRDefault="0060633F" w:rsidP="00772514">
      <w:pPr>
        <w:pStyle w:val="ab"/>
        <w:rPr>
          <w:b/>
          <w:szCs w:val="28"/>
        </w:rPr>
      </w:pPr>
      <w:r>
        <w:rPr>
          <w:b/>
          <w:szCs w:val="28"/>
        </w:rPr>
        <w:t xml:space="preserve">ПРОЕКТ </w:t>
      </w:r>
      <w:r w:rsidR="00772514">
        <w:rPr>
          <w:b/>
          <w:szCs w:val="28"/>
        </w:rPr>
        <w:t>ПОСТАНОВЛЕНИ</w:t>
      </w:r>
      <w:r>
        <w:rPr>
          <w:b/>
          <w:szCs w:val="28"/>
        </w:rPr>
        <w:t>Я</w:t>
      </w:r>
    </w:p>
    <w:p w:rsidR="00772514" w:rsidRDefault="00772514" w:rsidP="00772514">
      <w:pPr>
        <w:pStyle w:val="ab"/>
        <w:rPr>
          <w:b/>
          <w:szCs w:val="28"/>
        </w:rPr>
      </w:pPr>
    </w:p>
    <w:p w:rsidR="00772514" w:rsidRDefault="006D61C2" w:rsidP="00772514">
      <w:pPr>
        <w:jc w:val="center"/>
        <w:rPr>
          <w:b/>
        </w:rPr>
      </w:pPr>
      <w:r>
        <w:rPr>
          <w:b/>
        </w:rPr>
        <w:t xml:space="preserve">от </w:t>
      </w:r>
      <w:r w:rsidR="00C82701">
        <w:rPr>
          <w:b/>
        </w:rPr>
        <w:t>«____» января</w:t>
      </w:r>
      <w:r>
        <w:rPr>
          <w:b/>
        </w:rPr>
        <w:t xml:space="preserve"> </w:t>
      </w:r>
      <w:r w:rsidR="00772514">
        <w:rPr>
          <w:b/>
        </w:rPr>
        <w:t>201</w:t>
      </w:r>
      <w:r w:rsidR="00C82701">
        <w:rPr>
          <w:b/>
        </w:rPr>
        <w:t>9</w:t>
      </w:r>
      <w:r w:rsidR="00772514">
        <w:rPr>
          <w:b/>
        </w:rPr>
        <w:t>г. №</w:t>
      </w:r>
      <w:r>
        <w:rPr>
          <w:b/>
        </w:rPr>
        <w:t xml:space="preserve"> </w:t>
      </w:r>
      <w:r w:rsidR="00C82701">
        <w:rPr>
          <w:b/>
        </w:rPr>
        <w:t>___</w:t>
      </w:r>
    </w:p>
    <w:p w:rsidR="00772514" w:rsidRDefault="00772514" w:rsidP="00772514">
      <w:pPr>
        <w:jc w:val="center"/>
        <w:rPr>
          <w:b/>
          <w:szCs w:val="24"/>
        </w:rPr>
      </w:pPr>
    </w:p>
    <w:p w:rsidR="00772514" w:rsidRDefault="00772514" w:rsidP="00772514">
      <w:pPr>
        <w:ind w:right="-15"/>
        <w:jc w:val="both"/>
      </w:pPr>
      <w:r>
        <w:rPr>
          <w:b/>
        </w:rPr>
        <w:t xml:space="preserve">                                               аул Хакуринохабл</w:t>
      </w:r>
      <w:r>
        <w:t>ь</w:t>
      </w:r>
    </w:p>
    <w:p w:rsidR="00772514" w:rsidRPr="00772514" w:rsidRDefault="00772514" w:rsidP="00772514">
      <w:pPr>
        <w:ind w:right="-15"/>
        <w:jc w:val="both"/>
        <w:rPr>
          <w:sz w:val="24"/>
          <w:szCs w:val="24"/>
        </w:rPr>
      </w:pPr>
    </w:p>
    <w:p w:rsidR="007F0FAC" w:rsidRPr="00FD1567" w:rsidRDefault="007F0FAC" w:rsidP="007F0FAC">
      <w:pPr>
        <w:rPr>
          <w:b/>
        </w:rPr>
      </w:pPr>
      <w:r w:rsidRPr="00FD1567">
        <w:rPr>
          <w:b/>
        </w:rPr>
        <w:t xml:space="preserve">Об утверждении Порядка создания                                                  координационных или совещательных                                                                            органов в области развития малого и </w:t>
      </w:r>
    </w:p>
    <w:p w:rsidR="00FD1567" w:rsidRDefault="007F0FAC" w:rsidP="00FD1567">
      <w:pPr>
        <w:rPr>
          <w:b/>
        </w:rPr>
      </w:pPr>
      <w:r w:rsidRPr="00FD1567">
        <w:rPr>
          <w:b/>
        </w:rPr>
        <w:t xml:space="preserve">среднего предпринимательства на                                                                                территории </w:t>
      </w:r>
      <w:r w:rsidR="00FD1567">
        <w:rPr>
          <w:b/>
        </w:rPr>
        <w:t xml:space="preserve">МО «Хакуринохабльское  </w:t>
      </w:r>
    </w:p>
    <w:p w:rsidR="00772514" w:rsidRPr="00FD1567" w:rsidRDefault="00FD1567" w:rsidP="00FD1567">
      <w:pPr>
        <w:rPr>
          <w:b/>
        </w:rPr>
      </w:pPr>
      <w:r>
        <w:rPr>
          <w:b/>
        </w:rPr>
        <w:t>сельское поселение»</w:t>
      </w:r>
    </w:p>
    <w:p w:rsidR="007F0FAC" w:rsidRDefault="007F0FAC" w:rsidP="007F0FAC">
      <w:pPr>
        <w:rPr>
          <w:b/>
          <w:sz w:val="24"/>
          <w:szCs w:val="24"/>
        </w:rPr>
      </w:pPr>
    </w:p>
    <w:p w:rsidR="007F0FAC" w:rsidRPr="00772514" w:rsidRDefault="007F0FAC" w:rsidP="007F0FAC">
      <w:pPr>
        <w:rPr>
          <w:sz w:val="24"/>
          <w:szCs w:val="24"/>
        </w:rPr>
      </w:pPr>
    </w:p>
    <w:p w:rsidR="007F0FAC" w:rsidRPr="00FD1567" w:rsidRDefault="00772514" w:rsidP="00FD1567">
      <w:pPr>
        <w:jc w:val="both"/>
      </w:pPr>
      <w:r>
        <w:rPr>
          <w:sz w:val="32"/>
        </w:rPr>
        <w:t xml:space="preserve">     </w:t>
      </w:r>
      <w:r>
        <w:rPr>
          <w:sz w:val="32"/>
        </w:rPr>
        <w:tab/>
      </w:r>
      <w:r w:rsidRPr="00FD1567"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="007F0FAC" w:rsidRPr="00FD1567">
        <w:t xml:space="preserve">Федеральный законом от 24.07.2007 №209-ФЗ «О развитии малого и среднего предпринимательства в Российской Федерации», Уставом МО «Хакуринохабльское сельское поселение»  </w:t>
      </w:r>
    </w:p>
    <w:p w:rsidR="007F0FAC" w:rsidRPr="00FD1567" w:rsidRDefault="007F0FAC" w:rsidP="00FD1567">
      <w:pPr>
        <w:jc w:val="both"/>
      </w:pPr>
    </w:p>
    <w:p w:rsidR="00772514" w:rsidRPr="00FD1567" w:rsidRDefault="007F0FAC" w:rsidP="00FD1567">
      <w:pPr>
        <w:jc w:val="both"/>
        <w:rPr>
          <w:b/>
        </w:rPr>
      </w:pPr>
      <w:r w:rsidRPr="00FD1567">
        <w:t xml:space="preserve">                                         </w:t>
      </w:r>
      <w:r w:rsidR="00772514" w:rsidRPr="00FD1567">
        <w:rPr>
          <w:b/>
        </w:rPr>
        <w:t>ПОСТАНОВЛЯЮ:</w:t>
      </w:r>
    </w:p>
    <w:p w:rsidR="00772514" w:rsidRPr="00FD1567" w:rsidRDefault="00772514" w:rsidP="00FD1567">
      <w:pPr>
        <w:jc w:val="both"/>
        <w:rPr>
          <w:b/>
        </w:rPr>
      </w:pPr>
    </w:p>
    <w:p w:rsidR="007F0FAC" w:rsidRPr="00FD1567" w:rsidRDefault="00FD1567" w:rsidP="00FD1567">
      <w:pPr>
        <w:shd w:val="clear" w:color="auto" w:fill="FFFFFF"/>
        <w:jc w:val="both"/>
        <w:rPr>
          <w:rStyle w:val="apple-converted-space"/>
        </w:rPr>
      </w:pPr>
      <w:r>
        <w:t>1.</w:t>
      </w:r>
      <w:r w:rsidR="007F0FAC" w:rsidRPr="00FD1567">
        <w:t xml:space="preserve"> Утвердить Порядок создания координационных или совещательных органов в области развития малого и среднего предпринимательства на территории МО «Хакуринохабльское  сельское поселение» согласно приложению.</w:t>
      </w:r>
    </w:p>
    <w:p w:rsidR="00772514" w:rsidRPr="00FD1567" w:rsidRDefault="00FD1567" w:rsidP="00FD1567">
      <w:pPr>
        <w:pStyle w:val="teksto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2.</w:t>
      </w:r>
      <w:r w:rsidR="00772514" w:rsidRPr="00FD1567">
        <w:rPr>
          <w:rStyle w:val="apple-converted-space"/>
          <w:sz w:val="28"/>
          <w:szCs w:val="28"/>
        </w:rPr>
        <w:t>Настоящее постановление опубликовать или обнародовать в районной газете «Заря».</w:t>
      </w:r>
    </w:p>
    <w:p w:rsidR="00772514" w:rsidRPr="00FD1567" w:rsidRDefault="00FD1567" w:rsidP="00FD1567">
      <w:pPr>
        <w:pStyle w:val="teksto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3.</w:t>
      </w:r>
      <w:r w:rsidR="00772514" w:rsidRPr="00FD1567">
        <w:rPr>
          <w:rStyle w:val="apple-converted-space"/>
          <w:sz w:val="28"/>
          <w:szCs w:val="28"/>
        </w:rPr>
        <w:t xml:space="preserve">  Контроль</w:t>
      </w:r>
      <w:r w:rsidR="00EF3087" w:rsidRPr="00FD1567">
        <w:rPr>
          <w:rStyle w:val="apple-converted-space"/>
          <w:sz w:val="28"/>
          <w:szCs w:val="28"/>
        </w:rPr>
        <w:t>,</w:t>
      </w:r>
      <w:r w:rsidR="00772514" w:rsidRPr="00FD1567">
        <w:rPr>
          <w:rStyle w:val="apple-converted-space"/>
          <w:sz w:val="28"/>
          <w:szCs w:val="28"/>
        </w:rPr>
        <w:t xml:space="preserve"> за исполнением настоящего постановления оставляю за собой.</w:t>
      </w:r>
    </w:p>
    <w:p w:rsidR="007F0FAC" w:rsidRPr="00FD1567" w:rsidRDefault="007F0FAC" w:rsidP="00FD1567">
      <w:pPr>
        <w:pStyle w:val="tekstob"/>
        <w:shd w:val="clear" w:color="auto" w:fill="FFFFFF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</w:rPr>
      </w:pPr>
    </w:p>
    <w:p w:rsidR="000570B1" w:rsidRPr="00FD1567" w:rsidRDefault="000570B1" w:rsidP="00FD1567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sz w:val="28"/>
          <w:szCs w:val="28"/>
        </w:rPr>
      </w:pPr>
    </w:p>
    <w:p w:rsidR="00772514" w:rsidRPr="00FD1567" w:rsidRDefault="00772514" w:rsidP="00FD1567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sz w:val="28"/>
          <w:szCs w:val="28"/>
        </w:rPr>
      </w:pPr>
      <w:r w:rsidRPr="00FD1567">
        <w:rPr>
          <w:rStyle w:val="apple-converted-space"/>
          <w:sz w:val="28"/>
          <w:szCs w:val="28"/>
        </w:rPr>
        <w:t xml:space="preserve">  Глава МО «Хакуринохабльское</w:t>
      </w:r>
    </w:p>
    <w:p w:rsidR="00772514" w:rsidRPr="00FD1567" w:rsidRDefault="00772514" w:rsidP="00FD1567">
      <w:pPr>
        <w:ind w:right="-365"/>
        <w:jc w:val="both"/>
        <w:rPr>
          <w:rStyle w:val="apple-converted-space"/>
        </w:rPr>
      </w:pPr>
      <w:r w:rsidRPr="00FD1567">
        <w:rPr>
          <w:rStyle w:val="apple-converted-space"/>
        </w:rPr>
        <w:t xml:space="preserve">    сельское поселение»</w:t>
      </w:r>
      <w:r w:rsidRPr="00FD1567">
        <w:rPr>
          <w:rStyle w:val="apple-converted-space"/>
        </w:rPr>
        <w:tab/>
      </w:r>
      <w:r w:rsidRPr="00FD1567">
        <w:rPr>
          <w:rStyle w:val="apple-converted-space"/>
        </w:rPr>
        <w:tab/>
        <w:t xml:space="preserve">           </w:t>
      </w:r>
      <w:r w:rsidRPr="00FD1567">
        <w:rPr>
          <w:rStyle w:val="apple-converted-space"/>
        </w:rPr>
        <w:tab/>
        <w:t xml:space="preserve">            </w:t>
      </w:r>
      <w:r w:rsidR="00C82701" w:rsidRPr="00FD1567">
        <w:rPr>
          <w:rStyle w:val="apple-converted-space"/>
        </w:rPr>
        <w:t xml:space="preserve">             В.А. </w:t>
      </w:r>
      <w:proofErr w:type="spellStart"/>
      <w:r w:rsidR="00C82701" w:rsidRPr="00FD1567">
        <w:rPr>
          <w:rStyle w:val="apple-converted-space"/>
        </w:rPr>
        <w:t>Беданоков</w:t>
      </w:r>
      <w:proofErr w:type="spellEnd"/>
      <w:r w:rsidRPr="00FD1567">
        <w:rPr>
          <w:rStyle w:val="apple-converted-space"/>
        </w:rPr>
        <w:t xml:space="preserve">     </w:t>
      </w:r>
    </w:p>
    <w:p w:rsidR="00772514" w:rsidRPr="00FD1567" w:rsidRDefault="00772514" w:rsidP="00FD1567">
      <w:pPr>
        <w:ind w:right="-365"/>
        <w:jc w:val="both"/>
        <w:rPr>
          <w:rStyle w:val="apple-converted-space"/>
        </w:rPr>
      </w:pPr>
      <w:r w:rsidRPr="00FD1567">
        <w:rPr>
          <w:rStyle w:val="apple-converted-space"/>
        </w:rPr>
        <w:t xml:space="preserve">                                    </w:t>
      </w:r>
    </w:p>
    <w:p w:rsidR="004C0822" w:rsidRPr="004C0822" w:rsidRDefault="004C0822" w:rsidP="00FD1567">
      <w:pPr>
        <w:suppressAutoHyphens w:val="0"/>
        <w:jc w:val="both"/>
        <w:rPr>
          <w:lang w:eastAsia="ru-RU"/>
        </w:rPr>
      </w:pPr>
      <w:r w:rsidRPr="004C0822">
        <w:rPr>
          <w:b/>
          <w:lang w:eastAsia="ru-RU"/>
        </w:rPr>
        <w:tab/>
      </w:r>
      <w:r w:rsidRPr="004C0822">
        <w:rPr>
          <w:b/>
          <w:lang w:eastAsia="ru-RU"/>
        </w:rPr>
        <w:tab/>
      </w:r>
      <w:r w:rsidRPr="004C0822">
        <w:rPr>
          <w:b/>
          <w:lang w:eastAsia="ru-RU"/>
        </w:rPr>
        <w:tab/>
      </w:r>
    </w:p>
    <w:p w:rsidR="004C0822" w:rsidRDefault="004C0822" w:rsidP="00FD1567">
      <w:pPr>
        <w:suppressAutoHyphens w:val="0"/>
        <w:jc w:val="both"/>
        <w:rPr>
          <w:sz w:val="22"/>
          <w:szCs w:val="22"/>
          <w:lang w:eastAsia="ru-RU"/>
        </w:rPr>
      </w:pPr>
    </w:p>
    <w:p w:rsidR="00FD1567" w:rsidRPr="004C0822" w:rsidRDefault="00FD1567" w:rsidP="00FD1567">
      <w:pPr>
        <w:suppressAutoHyphens w:val="0"/>
        <w:jc w:val="both"/>
        <w:rPr>
          <w:sz w:val="22"/>
          <w:szCs w:val="22"/>
          <w:lang w:eastAsia="ru-RU"/>
        </w:rPr>
      </w:pPr>
    </w:p>
    <w:p w:rsidR="004C0822" w:rsidRPr="004C0822" w:rsidRDefault="004C0822" w:rsidP="00FD1567">
      <w:pPr>
        <w:suppressAutoHyphens w:val="0"/>
        <w:jc w:val="right"/>
        <w:rPr>
          <w:sz w:val="22"/>
          <w:szCs w:val="22"/>
          <w:lang w:eastAsia="ru-RU"/>
        </w:rPr>
      </w:pPr>
      <w:r w:rsidRPr="004C0822">
        <w:rPr>
          <w:sz w:val="22"/>
          <w:szCs w:val="22"/>
          <w:lang w:eastAsia="ru-RU"/>
        </w:rPr>
        <w:lastRenderedPageBreak/>
        <w:t xml:space="preserve">Приложение </w:t>
      </w:r>
    </w:p>
    <w:p w:rsidR="004C0822" w:rsidRPr="004C0822" w:rsidRDefault="004C0822" w:rsidP="00FD1567">
      <w:pPr>
        <w:suppressAutoHyphens w:val="0"/>
        <w:jc w:val="right"/>
        <w:rPr>
          <w:sz w:val="22"/>
          <w:szCs w:val="22"/>
          <w:lang w:eastAsia="ru-RU"/>
        </w:rPr>
      </w:pPr>
      <w:r w:rsidRPr="004C0822">
        <w:rPr>
          <w:sz w:val="22"/>
          <w:szCs w:val="22"/>
          <w:lang w:eastAsia="ru-RU"/>
        </w:rPr>
        <w:t xml:space="preserve">к постановлению  </w:t>
      </w:r>
      <w:r w:rsidR="007F0FAC" w:rsidRPr="00FD1567">
        <w:rPr>
          <w:sz w:val="22"/>
          <w:szCs w:val="22"/>
          <w:lang w:eastAsia="ru-RU"/>
        </w:rPr>
        <w:t>главы а</w:t>
      </w:r>
      <w:r w:rsidRPr="004C0822">
        <w:rPr>
          <w:sz w:val="22"/>
          <w:szCs w:val="22"/>
          <w:lang w:eastAsia="ru-RU"/>
        </w:rPr>
        <w:t xml:space="preserve">дминистрации </w:t>
      </w:r>
    </w:p>
    <w:p w:rsidR="004C0822" w:rsidRPr="004C0822" w:rsidRDefault="007F0FAC" w:rsidP="00FD1567">
      <w:pPr>
        <w:suppressAutoHyphens w:val="0"/>
        <w:jc w:val="right"/>
        <w:rPr>
          <w:sz w:val="22"/>
          <w:szCs w:val="22"/>
          <w:lang w:eastAsia="ru-RU"/>
        </w:rPr>
      </w:pPr>
      <w:r w:rsidRPr="00FD1567">
        <w:rPr>
          <w:sz w:val="22"/>
          <w:szCs w:val="22"/>
          <w:lang w:eastAsia="ru-RU"/>
        </w:rPr>
        <w:t>МО «Хакуринохабльское сельское поселение»</w:t>
      </w:r>
    </w:p>
    <w:p w:rsidR="004C0822" w:rsidRPr="004C0822" w:rsidRDefault="004C0822" w:rsidP="00FD1567">
      <w:pPr>
        <w:suppressAutoHyphens w:val="0"/>
        <w:jc w:val="right"/>
        <w:rPr>
          <w:sz w:val="22"/>
          <w:szCs w:val="22"/>
          <w:lang w:eastAsia="ru-RU"/>
        </w:rPr>
      </w:pPr>
      <w:r w:rsidRPr="004C0822">
        <w:rPr>
          <w:sz w:val="22"/>
          <w:szCs w:val="22"/>
          <w:lang w:eastAsia="ru-RU"/>
        </w:rPr>
        <w:t xml:space="preserve">от  </w:t>
      </w:r>
      <w:r w:rsidR="007F0FAC" w:rsidRPr="00FD1567">
        <w:rPr>
          <w:sz w:val="22"/>
          <w:szCs w:val="22"/>
          <w:lang w:eastAsia="ru-RU"/>
        </w:rPr>
        <w:t>«  »_______2019г.</w:t>
      </w:r>
      <w:r w:rsidRPr="004C0822">
        <w:rPr>
          <w:sz w:val="22"/>
          <w:szCs w:val="22"/>
          <w:lang w:eastAsia="ru-RU"/>
        </w:rPr>
        <w:t xml:space="preserve">  № </w:t>
      </w:r>
      <w:r w:rsidR="007F0FAC" w:rsidRPr="00FD1567">
        <w:rPr>
          <w:sz w:val="22"/>
          <w:szCs w:val="22"/>
          <w:lang w:eastAsia="ru-RU"/>
        </w:rPr>
        <w:t>___</w:t>
      </w:r>
    </w:p>
    <w:p w:rsidR="004C0822" w:rsidRPr="004C0822" w:rsidRDefault="004C0822" w:rsidP="00FD1567">
      <w:pPr>
        <w:suppressAutoHyphens w:val="0"/>
        <w:jc w:val="right"/>
        <w:rPr>
          <w:lang w:eastAsia="ru-RU"/>
        </w:rPr>
      </w:pPr>
    </w:p>
    <w:p w:rsidR="004C0822" w:rsidRPr="004C0822" w:rsidRDefault="004C0822" w:rsidP="00FD1567">
      <w:pPr>
        <w:suppressAutoHyphens w:val="0"/>
        <w:jc w:val="both"/>
        <w:rPr>
          <w:lang w:eastAsia="ru-RU"/>
        </w:rPr>
      </w:pPr>
    </w:p>
    <w:p w:rsidR="004C0822" w:rsidRPr="004C0822" w:rsidRDefault="004C0822" w:rsidP="00FD1567">
      <w:pPr>
        <w:suppressAutoHyphens w:val="0"/>
        <w:jc w:val="both"/>
        <w:rPr>
          <w:lang w:eastAsia="ru-RU"/>
        </w:rPr>
      </w:pPr>
    </w:p>
    <w:p w:rsidR="004C0822" w:rsidRPr="00FD1567" w:rsidRDefault="004C0822" w:rsidP="00FD1567">
      <w:pPr>
        <w:suppressAutoHyphens w:val="0"/>
        <w:jc w:val="both"/>
        <w:rPr>
          <w:b/>
          <w:bCs/>
          <w:color w:val="000000"/>
          <w:lang w:eastAsia="ru-RU"/>
        </w:rPr>
      </w:pPr>
      <w:r w:rsidRPr="00FD1567">
        <w:rPr>
          <w:b/>
          <w:bCs/>
          <w:color w:val="000000"/>
          <w:lang w:eastAsia="ru-RU"/>
        </w:rPr>
        <w:t>ПОРЯДОК</w:t>
      </w:r>
      <w:r w:rsidRPr="004C0822">
        <w:rPr>
          <w:color w:val="000000"/>
          <w:lang w:eastAsia="ru-RU"/>
        </w:rPr>
        <w:br/>
      </w:r>
      <w:r w:rsidRPr="00FD1567">
        <w:rPr>
          <w:b/>
          <w:bCs/>
          <w:color w:val="000000"/>
          <w:lang w:eastAsia="ru-RU"/>
        </w:rPr>
        <w:t xml:space="preserve">создания координационных или совещательных органов                                                в области развития малого и среднего предпринимательства                                         на территории </w:t>
      </w:r>
      <w:r w:rsidR="007F0FAC" w:rsidRPr="00FD1567">
        <w:rPr>
          <w:b/>
          <w:bCs/>
          <w:color w:val="000000"/>
          <w:lang w:eastAsia="ru-RU"/>
        </w:rPr>
        <w:t>МО «Хакуринохабльское сельское поселение»</w:t>
      </w:r>
    </w:p>
    <w:p w:rsidR="004C0822" w:rsidRPr="004C0822" w:rsidRDefault="004C0822" w:rsidP="00FD1567">
      <w:pPr>
        <w:suppressAutoHyphens w:val="0"/>
        <w:jc w:val="both"/>
        <w:rPr>
          <w:color w:val="000000"/>
          <w:lang w:eastAsia="ru-RU"/>
        </w:rPr>
      </w:pPr>
    </w:p>
    <w:p w:rsidR="004C0822" w:rsidRPr="004C0822" w:rsidRDefault="004C0822" w:rsidP="00FD1567">
      <w:pPr>
        <w:suppressAutoHyphens w:val="0"/>
        <w:jc w:val="both"/>
        <w:rPr>
          <w:b/>
          <w:color w:val="000000"/>
          <w:lang w:eastAsia="ru-RU"/>
        </w:rPr>
      </w:pPr>
      <w:r w:rsidRPr="004C0822">
        <w:rPr>
          <w:b/>
          <w:color w:val="000000"/>
          <w:lang w:eastAsia="ru-RU"/>
        </w:rPr>
        <w:t>1.Общие положения</w:t>
      </w:r>
    </w:p>
    <w:p w:rsidR="00FD1567" w:rsidRDefault="004C0822" w:rsidP="00FD1567">
      <w:pPr>
        <w:suppressAutoHyphens w:val="0"/>
        <w:ind w:firstLine="567"/>
        <w:jc w:val="both"/>
        <w:rPr>
          <w:color w:val="000000"/>
          <w:lang w:eastAsia="ru-RU"/>
        </w:rPr>
      </w:pPr>
      <w:r w:rsidRPr="004C0822">
        <w:rPr>
          <w:color w:val="000000"/>
          <w:lang w:eastAsia="ru-RU"/>
        </w:rPr>
        <w:br/>
        <w:t xml:space="preserve">      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7F0FAC" w:rsidRPr="00FD1567">
        <w:rPr>
          <w:color w:val="000000"/>
          <w:lang w:eastAsia="ru-RU"/>
        </w:rPr>
        <w:t>МО «Хакуринохабльское сельское поселение»</w:t>
      </w:r>
      <w:r w:rsidRPr="004C0822">
        <w:rPr>
          <w:color w:val="000000"/>
          <w:lang w:eastAsia="ru-RU"/>
        </w:rPr>
        <w:t>.</w:t>
      </w:r>
      <w:r w:rsidRPr="004C0822">
        <w:rPr>
          <w:color w:val="000000"/>
          <w:lang w:eastAsia="ru-RU"/>
        </w:rPr>
        <w:br/>
        <w:t xml:space="preserve">      Координационные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  <w:r w:rsidRPr="004C0822">
        <w:rPr>
          <w:color w:val="000000"/>
          <w:lang w:eastAsia="ru-RU"/>
        </w:rPr>
        <w:br/>
        <w:t xml:space="preserve">     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  <w:r w:rsidRPr="004C0822">
        <w:rPr>
          <w:color w:val="000000"/>
          <w:lang w:eastAsia="ru-RU"/>
        </w:rPr>
        <w:br/>
        <w:t xml:space="preserve">      Создаваемый совет или комиссия может одновременно являться и координационным, и совещательным органом.</w:t>
      </w:r>
      <w:r w:rsidRPr="004C0822">
        <w:rPr>
          <w:color w:val="000000"/>
          <w:lang w:eastAsia="ru-RU"/>
        </w:rPr>
        <w:br/>
        <w:t xml:space="preserve">      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органы местного самоуправления в течение месяца уведомляют такие некоммерческие организации о принятом решении.</w:t>
      </w:r>
      <w:r w:rsidRPr="004C0822">
        <w:rPr>
          <w:color w:val="000000"/>
          <w:lang w:eastAsia="ru-RU"/>
        </w:rPr>
        <w:br/>
        <w:t xml:space="preserve">      </w:t>
      </w:r>
      <w:proofErr w:type="gramStart"/>
      <w:r w:rsidRPr="004C0822">
        <w:rPr>
          <w:color w:val="000000"/>
          <w:lang w:eastAsia="ru-RU"/>
        </w:rPr>
        <w:t xml:space="preserve">Для образования координационных органов, администрация муниципального образования </w:t>
      </w:r>
      <w:r w:rsidR="007F0FAC" w:rsidRPr="00FD1567">
        <w:rPr>
          <w:color w:val="000000"/>
          <w:lang w:eastAsia="ru-RU"/>
        </w:rPr>
        <w:t>«Хакуринохабльское сельское поселение»</w:t>
      </w:r>
      <w:r w:rsidRPr="004C0822">
        <w:rPr>
          <w:color w:val="000000"/>
          <w:lang w:eastAsia="ru-RU"/>
        </w:rPr>
        <w:t xml:space="preserve"> разрабатывает проект Положения, в котором указываются:</w:t>
      </w:r>
      <w:r w:rsidRPr="004C0822">
        <w:rPr>
          <w:color w:val="000000"/>
          <w:lang w:eastAsia="ru-RU"/>
        </w:rPr>
        <w:br/>
        <w:t>• наименование органа и цель его создания;</w:t>
      </w:r>
      <w:r w:rsidRPr="004C0822">
        <w:rPr>
          <w:color w:val="000000"/>
          <w:lang w:eastAsia="ru-RU"/>
        </w:rPr>
        <w:br/>
        <w:t>• определяется должность председателя, заместителя председателя, ответственного секретаря;</w:t>
      </w:r>
      <w:r w:rsidRPr="004C0822">
        <w:rPr>
          <w:color w:val="000000"/>
          <w:lang w:eastAsia="ru-RU"/>
        </w:rPr>
        <w:br/>
        <w:t>• устанавливается персональный состав координационных органов;</w:t>
      </w:r>
      <w:r w:rsidRPr="004C0822">
        <w:rPr>
          <w:color w:val="000000"/>
          <w:lang w:eastAsia="ru-RU"/>
        </w:rPr>
        <w:br/>
        <w:t>• указываются полномочия председателя и ответственного секретаря координационных органов;</w:t>
      </w:r>
      <w:r w:rsidRPr="004C0822">
        <w:rPr>
          <w:color w:val="000000"/>
          <w:lang w:eastAsia="ru-RU"/>
        </w:rPr>
        <w:br/>
        <w:t>• при необходимости включаются другие положения, обеспечивающие достижение цели создания координационных органов;</w:t>
      </w:r>
      <w:proofErr w:type="gramEnd"/>
      <w:r w:rsidRPr="004C0822">
        <w:rPr>
          <w:color w:val="000000"/>
          <w:lang w:eastAsia="ru-RU"/>
        </w:rPr>
        <w:br/>
        <w:t xml:space="preserve">• положение утверждается постановлением администрации муниципального образования </w:t>
      </w:r>
      <w:r w:rsidR="007F0FAC" w:rsidRPr="00FD1567">
        <w:rPr>
          <w:color w:val="000000"/>
          <w:lang w:eastAsia="ru-RU"/>
        </w:rPr>
        <w:t>«Хакуринохабльское сельское поселение»</w:t>
      </w:r>
      <w:r w:rsidRPr="004C0822">
        <w:rPr>
          <w:color w:val="000000"/>
          <w:lang w:eastAsia="ru-RU"/>
        </w:rPr>
        <w:t>;</w:t>
      </w:r>
      <w:r w:rsidRPr="004C0822">
        <w:rPr>
          <w:color w:val="000000"/>
          <w:lang w:eastAsia="ru-RU"/>
        </w:rPr>
        <w:br/>
        <w:t xml:space="preserve">• постановление о создании координационных органов подлежит </w:t>
      </w:r>
      <w:r w:rsidRPr="004C0822">
        <w:rPr>
          <w:color w:val="000000"/>
          <w:lang w:eastAsia="ru-RU"/>
        </w:rPr>
        <w:lastRenderedPageBreak/>
        <w:t>официальному опубликованию в средствах массовой информации.</w:t>
      </w:r>
      <w:r w:rsidRPr="004C0822">
        <w:rPr>
          <w:color w:val="000000"/>
          <w:lang w:eastAsia="ru-RU"/>
        </w:rPr>
        <w:br/>
        <w:t xml:space="preserve">     В своей деятельности координационные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 Ростовской области, другими нормативно правовыми документами, а также настоящим </w:t>
      </w:r>
      <w:r w:rsidR="00FD1567">
        <w:rPr>
          <w:color w:val="000000"/>
          <w:lang w:eastAsia="ru-RU"/>
        </w:rPr>
        <w:t>Порядком.</w:t>
      </w:r>
    </w:p>
    <w:p w:rsidR="004C0822" w:rsidRPr="004C0822" w:rsidRDefault="004C0822" w:rsidP="00FD1567">
      <w:pPr>
        <w:suppressAutoHyphens w:val="0"/>
        <w:ind w:firstLine="567"/>
        <w:jc w:val="both"/>
        <w:rPr>
          <w:color w:val="000000"/>
          <w:lang w:eastAsia="ru-RU"/>
        </w:rPr>
      </w:pPr>
      <w:r w:rsidRPr="004C0822">
        <w:rPr>
          <w:color w:val="000000"/>
          <w:lang w:eastAsia="ru-RU"/>
        </w:rPr>
        <w:br/>
      </w:r>
    </w:p>
    <w:p w:rsidR="004C0822" w:rsidRPr="004C0822" w:rsidRDefault="004C0822" w:rsidP="00FD1567">
      <w:pPr>
        <w:suppressAutoHyphens w:val="0"/>
        <w:ind w:firstLine="567"/>
        <w:jc w:val="both"/>
        <w:rPr>
          <w:b/>
          <w:color w:val="000000"/>
          <w:lang w:eastAsia="ru-RU"/>
        </w:rPr>
      </w:pPr>
      <w:r w:rsidRPr="004C0822">
        <w:rPr>
          <w:b/>
          <w:color w:val="000000"/>
          <w:lang w:eastAsia="ru-RU"/>
        </w:rPr>
        <w:t>2. Основные цели координационных и совещательных органов</w:t>
      </w:r>
      <w:r w:rsidR="00FD1567">
        <w:rPr>
          <w:b/>
          <w:color w:val="000000"/>
          <w:lang w:eastAsia="ru-RU"/>
        </w:rPr>
        <w:t>.</w:t>
      </w:r>
    </w:p>
    <w:p w:rsidR="004C0822" w:rsidRPr="00FD1567" w:rsidRDefault="004C0822" w:rsidP="00FD1567">
      <w:pPr>
        <w:suppressAutoHyphens w:val="0"/>
        <w:ind w:firstLine="567"/>
        <w:jc w:val="both"/>
        <w:rPr>
          <w:color w:val="000000"/>
          <w:lang w:eastAsia="ru-RU"/>
        </w:rPr>
      </w:pPr>
      <w:r w:rsidRPr="004C0822">
        <w:rPr>
          <w:color w:val="000000"/>
          <w:lang w:eastAsia="ru-RU"/>
        </w:rPr>
        <w:br/>
        <w:t xml:space="preserve">      Координационные и совещательные орга</w:t>
      </w:r>
      <w:r w:rsidR="007C17AC">
        <w:rPr>
          <w:color w:val="000000"/>
          <w:lang w:eastAsia="ru-RU"/>
        </w:rPr>
        <w:t>ны создаются в целях:</w:t>
      </w:r>
      <w:r w:rsidR="007C17AC">
        <w:rPr>
          <w:color w:val="000000"/>
          <w:lang w:eastAsia="ru-RU"/>
        </w:rPr>
        <w:br/>
        <w:t xml:space="preserve">      1) </w:t>
      </w:r>
      <w:r w:rsidRPr="004C0822">
        <w:rPr>
          <w:color w:val="000000"/>
          <w:lang w:eastAsia="ru-RU"/>
        </w:rPr>
        <w:t xml:space="preserve">Повышения роли субъектов малого и среднего предпринимательства в социально-экономическом развитии </w:t>
      </w:r>
      <w:r w:rsidR="007F0FAC" w:rsidRPr="00FD1567">
        <w:rPr>
          <w:color w:val="000000"/>
          <w:lang w:eastAsia="ru-RU"/>
        </w:rPr>
        <w:t>МО «Хакуринохабльское сельское поселение»</w:t>
      </w:r>
      <w:r w:rsidR="007C17AC">
        <w:rPr>
          <w:color w:val="000000"/>
          <w:lang w:eastAsia="ru-RU"/>
        </w:rPr>
        <w:t>;</w:t>
      </w:r>
      <w:r w:rsidR="007C17AC">
        <w:rPr>
          <w:color w:val="000000"/>
          <w:lang w:eastAsia="ru-RU"/>
        </w:rPr>
        <w:br/>
        <w:t xml:space="preserve">      2)</w:t>
      </w:r>
      <w:r w:rsidRPr="004C0822">
        <w:rPr>
          <w:color w:val="000000"/>
          <w:lang w:eastAsia="ru-RU"/>
        </w:rPr>
        <w:t>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</w:t>
      </w:r>
      <w:r w:rsidR="007C17AC">
        <w:rPr>
          <w:color w:val="000000"/>
          <w:lang w:eastAsia="ru-RU"/>
        </w:rPr>
        <w:t xml:space="preserve"> предпринимательства;</w:t>
      </w:r>
      <w:r w:rsidR="007C17AC">
        <w:rPr>
          <w:color w:val="000000"/>
          <w:lang w:eastAsia="ru-RU"/>
        </w:rPr>
        <w:br/>
        <w:t xml:space="preserve">      3) </w:t>
      </w:r>
      <w:r w:rsidRPr="004C0822">
        <w:rPr>
          <w:color w:val="000000"/>
          <w:lang w:eastAsia="ru-RU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</w:t>
      </w:r>
      <w:r w:rsidR="007C17AC">
        <w:rPr>
          <w:color w:val="000000"/>
          <w:lang w:eastAsia="ru-RU"/>
        </w:rPr>
        <w:t xml:space="preserve"> предпринимательства;</w:t>
      </w:r>
      <w:r w:rsidR="007C17AC">
        <w:rPr>
          <w:color w:val="000000"/>
          <w:lang w:eastAsia="ru-RU"/>
        </w:rPr>
        <w:br/>
        <w:t xml:space="preserve">      4) </w:t>
      </w:r>
      <w:r w:rsidRPr="004C0822">
        <w:rPr>
          <w:color w:val="000000"/>
          <w:lang w:eastAsia="ru-RU"/>
        </w:rPr>
        <w:t>Исследования и обобщения проблем субъектов малого и среднего предпринимательства, защита их зако</w:t>
      </w:r>
      <w:r w:rsidR="007C17AC">
        <w:rPr>
          <w:color w:val="000000"/>
          <w:lang w:eastAsia="ru-RU"/>
        </w:rPr>
        <w:t>нных прав и интересов;</w:t>
      </w:r>
      <w:r w:rsidR="007C17AC">
        <w:rPr>
          <w:color w:val="000000"/>
          <w:lang w:eastAsia="ru-RU"/>
        </w:rPr>
        <w:br/>
        <w:t xml:space="preserve">      </w:t>
      </w:r>
      <w:proofErr w:type="gramStart"/>
      <w:r w:rsidR="007C17AC">
        <w:rPr>
          <w:color w:val="000000"/>
          <w:lang w:eastAsia="ru-RU"/>
        </w:rPr>
        <w:t>5)</w:t>
      </w:r>
      <w:r w:rsidRPr="004C0822">
        <w:rPr>
          <w:color w:val="000000"/>
          <w:lang w:eastAsia="ru-RU"/>
        </w:rPr>
        <w:t>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</w:t>
      </w:r>
      <w:r w:rsidR="007C17AC">
        <w:rPr>
          <w:color w:val="000000"/>
          <w:lang w:eastAsia="ru-RU"/>
        </w:rPr>
        <w:t>опросам рекомендаций;</w:t>
      </w:r>
      <w:r w:rsidR="007C17AC">
        <w:rPr>
          <w:color w:val="000000"/>
          <w:lang w:eastAsia="ru-RU"/>
        </w:rPr>
        <w:br/>
        <w:t xml:space="preserve">      6)</w:t>
      </w:r>
      <w:r w:rsidRPr="004C0822">
        <w:rPr>
          <w:color w:val="000000"/>
          <w:lang w:eastAsia="ru-RU"/>
        </w:rPr>
        <w:t>Выдвижения и поддержки инициатив, направленных на реализацию муниципальной политики в области развития малого и среднего предприни</w:t>
      </w:r>
      <w:r w:rsidR="007C17AC">
        <w:rPr>
          <w:color w:val="000000"/>
          <w:lang w:eastAsia="ru-RU"/>
        </w:rPr>
        <w:t>мательства;</w:t>
      </w:r>
      <w:r w:rsidR="007C17AC">
        <w:rPr>
          <w:color w:val="000000"/>
          <w:lang w:eastAsia="ru-RU"/>
        </w:rPr>
        <w:br/>
        <w:t xml:space="preserve">      7) </w:t>
      </w:r>
      <w:r w:rsidRPr="004C0822">
        <w:rPr>
          <w:color w:val="000000"/>
          <w:lang w:eastAsia="ru-RU"/>
        </w:rPr>
        <w:t>Проведения общественной экспертизы проектов муниципальных правовых актов, регулирующих развитие малого и среднег</w:t>
      </w:r>
      <w:r w:rsidR="007C17AC">
        <w:rPr>
          <w:color w:val="000000"/>
          <w:lang w:eastAsia="ru-RU"/>
        </w:rPr>
        <w:t>о предпринимательства;</w:t>
      </w:r>
      <w:proofErr w:type="gramEnd"/>
      <w:r w:rsidR="007C17AC">
        <w:rPr>
          <w:color w:val="000000"/>
          <w:lang w:eastAsia="ru-RU"/>
        </w:rPr>
        <w:br/>
        <w:t xml:space="preserve">      8)</w:t>
      </w:r>
      <w:bookmarkStart w:id="0" w:name="_GoBack"/>
      <w:bookmarkEnd w:id="0"/>
      <w:r w:rsidRPr="004C0822">
        <w:rPr>
          <w:color w:val="000000"/>
          <w:lang w:eastAsia="ru-RU"/>
        </w:rPr>
        <w:t xml:space="preserve">В иных целях, определяемых администрацией </w:t>
      </w:r>
      <w:r w:rsidR="007F0FAC" w:rsidRPr="00FD1567">
        <w:rPr>
          <w:color w:val="000000"/>
          <w:lang w:eastAsia="ru-RU"/>
        </w:rPr>
        <w:t>МО «Хакуринохабльское сельское поселение».</w:t>
      </w:r>
    </w:p>
    <w:p w:rsidR="007F0FAC" w:rsidRPr="004C0822" w:rsidRDefault="007F0FAC" w:rsidP="00FD1567">
      <w:pPr>
        <w:suppressAutoHyphens w:val="0"/>
        <w:ind w:firstLine="567"/>
        <w:jc w:val="both"/>
        <w:rPr>
          <w:color w:val="000000"/>
          <w:lang w:eastAsia="ru-RU"/>
        </w:rPr>
      </w:pPr>
    </w:p>
    <w:p w:rsidR="004C0822" w:rsidRPr="004C0822" w:rsidRDefault="004C0822" w:rsidP="00FD1567">
      <w:pPr>
        <w:suppressAutoHyphens w:val="0"/>
        <w:ind w:firstLine="567"/>
        <w:jc w:val="both"/>
        <w:rPr>
          <w:b/>
          <w:color w:val="000000"/>
          <w:lang w:eastAsia="ru-RU"/>
        </w:rPr>
      </w:pPr>
      <w:r w:rsidRPr="004C0822">
        <w:rPr>
          <w:b/>
          <w:color w:val="000000"/>
          <w:lang w:eastAsia="ru-RU"/>
        </w:rPr>
        <w:t>3. Состав координационных и совещательных органов</w:t>
      </w:r>
      <w:r w:rsidR="00FD1567">
        <w:rPr>
          <w:b/>
          <w:color w:val="000000"/>
          <w:lang w:eastAsia="ru-RU"/>
        </w:rPr>
        <w:t>.</w:t>
      </w:r>
    </w:p>
    <w:p w:rsidR="004C0822" w:rsidRPr="004C0822" w:rsidRDefault="004C0822" w:rsidP="00FD1567">
      <w:pPr>
        <w:suppressAutoHyphens w:val="0"/>
        <w:ind w:firstLine="567"/>
        <w:jc w:val="both"/>
        <w:rPr>
          <w:color w:val="000000"/>
          <w:lang w:eastAsia="ru-RU"/>
        </w:rPr>
      </w:pPr>
      <w:r w:rsidRPr="004C0822">
        <w:rPr>
          <w:color w:val="000000"/>
          <w:lang w:eastAsia="ru-RU"/>
        </w:rPr>
        <w:br/>
        <w:t xml:space="preserve">      В состав координационных или совещательных органов могут входить по согласованию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</w:t>
      </w:r>
      <w:r w:rsidRPr="004C0822">
        <w:rPr>
          <w:color w:val="000000"/>
          <w:lang w:eastAsia="ru-RU"/>
        </w:rPr>
        <w:lastRenderedPageBreak/>
        <w:t>среднего бизнеса, представители средств массовой информации.</w:t>
      </w:r>
      <w:r w:rsidRPr="004C0822">
        <w:rPr>
          <w:color w:val="000000"/>
          <w:lang w:eastAsia="ru-RU"/>
        </w:rPr>
        <w:br/>
        <w:t xml:space="preserve">      Персональный состав и полномочия координационного или совещательного органа утверждается постановлением администрации муниципального образования </w:t>
      </w:r>
      <w:r w:rsidR="00FD1567" w:rsidRPr="00FD1567">
        <w:rPr>
          <w:color w:val="000000"/>
          <w:lang w:eastAsia="ru-RU"/>
        </w:rPr>
        <w:t>«Хакуринохабльское сельское поселение»</w:t>
      </w:r>
      <w:r w:rsidRPr="004C0822">
        <w:rPr>
          <w:color w:val="000000"/>
          <w:lang w:eastAsia="ru-RU"/>
        </w:rPr>
        <w:t xml:space="preserve">. Председателем координационного или совещательного органа является глава администрации </w:t>
      </w:r>
      <w:r w:rsidR="007F0FAC" w:rsidRPr="00FD1567">
        <w:rPr>
          <w:color w:val="000000"/>
          <w:lang w:eastAsia="ru-RU"/>
        </w:rPr>
        <w:t>МО «Хакуринохабльское сельское поселение»</w:t>
      </w:r>
      <w:r w:rsidRPr="004C0822">
        <w:rPr>
          <w:color w:val="000000"/>
          <w:lang w:eastAsia="ru-RU"/>
        </w:rPr>
        <w:t>, при котором создается координационный или совещательный орган.</w:t>
      </w:r>
    </w:p>
    <w:p w:rsidR="004C0822" w:rsidRPr="004C0822" w:rsidRDefault="004C0822" w:rsidP="00FD1567">
      <w:pPr>
        <w:suppressAutoHyphens w:val="0"/>
        <w:ind w:firstLine="567"/>
        <w:jc w:val="both"/>
        <w:rPr>
          <w:b/>
          <w:color w:val="000000"/>
          <w:lang w:eastAsia="ru-RU"/>
        </w:rPr>
      </w:pPr>
      <w:r w:rsidRPr="004C0822">
        <w:rPr>
          <w:color w:val="000000"/>
          <w:lang w:eastAsia="ru-RU"/>
        </w:rPr>
        <w:br/>
      </w:r>
      <w:r w:rsidRPr="004C0822">
        <w:rPr>
          <w:b/>
          <w:color w:val="000000"/>
          <w:lang w:eastAsia="ru-RU"/>
        </w:rPr>
        <w:t>4. Обеспечение деятельности координационных и совещательных органов</w:t>
      </w:r>
      <w:r w:rsidR="00FD1567">
        <w:rPr>
          <w:b/>
          <w:color w:val="000000"/>
          <w:lang w:eastAsia="ru-RU"/>
        </w:rPr>
        <w:t>.</w:t>
      </w:r>
    </w:p>
    <w:p w:rsidR="00FD1567" w:rsidRDefault="004C0822" w:rsidP="00FD1567">
      <w:pPr>
        <w:suppressAutoHyphens w:val="0"/>
        <w:ind w:firstLine="567"/>
        <w:jc w:val="both"/>
        <w:rPr>
          <w:color w:val="000000"/>
          <w:lang w:eastAsia="ru-RU"/>
        </w:rPr>
      </w:pPr>
      <w:r w:rsidRPr="004C0822">
        <w:rPr>
          <w:color w:val="000000"/>
          <w:lang w:eastAsia="ru-RU"/>
        </w:rPr>
        <w:br/>
        <w:t xml:space="preserve">       Координационный или совещательный орган является правомочным, если на его заседании присутствует пятьдесят процентов его членов.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</w:t>
      </w:r>
      <w:r w:rsidR="00FD1567">
        <w:rPr>
          <w:color w:val="000000"/>
          <w:lang w:eastAsia="ru-RU"/>
        </w:rPr>
        <w:t xml:space="preserve"> органа.</w:t>
      </w:r>
    </w:p>
    <w:p w:rsidR="004C0822" w:rsidRPr="004C0822" w:rsidRDefault="004C0822" w:rsidP="00FD1567">
      <w:pPr>
        <w:suppressAutoHyphens w:val="0"/>
        <w:jc w:val="both"/>
        <w:rPr>
          <w:color w:val="000000"/>
          <w:lang w:eastAsia="ru-RU"/>
        </w:rPr>
      </w:pPr>
      <w:r w:rsidRPr="004C0822">
        <w:rPr>
          <w:color w:val="000000"/>
          <w:lang w:eastAsia="ru-RU"/>
        </w:rPr>
        <w:t xml:space="preserve">       Организационно-техническое обеспечение деятельности координационного или совещательного органа осуществляется администрацией </w:t>
      </w:r>
      <w:r w:rsidR="00FD1567" w:rsidRPr="00FD1567">
        <w:rPr>
          <w:color w:val="000000"/>
          <w:lang w:eastAsia="ru-RU"/>
        </w:rPr>
        <w:t xml:space="preserve"> МО «Хакуринохабльское сельское поселение»</w:t>
      </w:r>
      <w:r w:rsidRPr="004C0822">
        <w:rPr>
          <w:color w:val="000000"/>
          <w:lang w:eastAsia="ru-RU"/>
        </w:rPr>
        <w:t>, при которой создан соответствующий координационный или совещательный орган.</w:t>
      </w:r>
      <w:r w:rsidRPr="004C0822">
        <w:rPr>
          <w:color w:val="000000"/>
          <w:lang w:eastAsia="ru-RU"/>
        </w:rPr>
        <w:br/>
        <w:t xml:space="preserve">       Регламент работы координационного или совещательного органа утверждается на его заседании.</w:t>
      </w:r>
    </w:p>
    <w:p w:rsidR="00772514" w:rsidRDefault="004C0822" w:rsidP="00FD1567">
      <w:pPr>
        <w:pStyle w:val="a3"/>
        <w:jc w:val="both"/>
      </w:pPr>
      <w:r w:rsidRPr="00FD15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C082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C082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772514" w:rsidSect="00FE313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4F2"/>
    <w:multiLevelType w:val="hybridMultilevel"/>
    <w:tmpl w:val="191ED5AA"/>
    <w:lvl w:ilvl="0" w:tplc="1F0A3380">
      <w:start w:val="1"/>
      <w:numFmt w:val="decimal"/>
      <w:lvlText w:val="%1."/>
      <w:lvlJc w:val="left"/>
      <w:pPr>
        <w:ind w:left="4335" w:hanging="360"/>
      </w:pPr>
    </w:lvl>
    <w:lvl w:ilvl="1" w:tplc="04190019">
      <w:start w:val="1"/>
      <w:numFmt w:val="lowerLetter"/>
      <w:lvlText w:val="%2."/>
      <w:lvlJc w:val="left"/>
      <w:pPr>
        <w:ind w:left="5055" w:hanging="360"/>
      </w:pPr>
    </w:lvl>
    <w:lvl w:ilvl="2" w:tplc="0419001B">
      <w:start w:val="1"/>
      <w:numFmt w:val="lowerRoman"/>
      <w:lvlText w:val="%3."/>
      <w:lvlJc w:val="right"/>
      <w:pPr>
        <w:ind w:left="5775" w:hanging="180"/>
      </w:pPr>
    </w:lvl>
    <w:lvl w:ilvl="3" w:tplc="0419000F">
      <w:start w:val="1"/>
      <w:numFmt w:val="decimal"/>
      <w:lvlText w:val="%4."/>
      <w:lvlJc w:val="left"/>
      <w:pPr>
        <w:ind w:left="6495" w:hanging="360"/>
      </w:pPr>
    </w:lvl>
    <w:lvl w:ilvl="4" w:tplc="04190019">
      <w:start w:val="1"/>
      <w:numFmt w:val="lowerLetter"/>
      <w:lvlText w:val="%5."/>
      <w:lvlJc w:val="left"/>
      <w:pPr>
        <w:ind w:left="7215" w:hanging="360"/>
      </w:pPr>
    </w:lvl>
    <w:lvl w:ilvl="5" w:tplc="0419001B">
      <w:start w:val="1"/>
      <w:numFmt w:val="lowerRoman"/>
      <w:lvlText w:val="%6."/>
      <w:lvlJc w:val="right"/>
      <w:pPr>
        <w:ind w:left="7935" w:hanging="180"/>
      </w:pPr>
    </w:lvl>
    <w:lvl w:ilvl="6" w:tplc="0419000F">
      <w:start w:val="1"/>
      <w:numFmt w:val="decimal"/>
      <w:lvlText w:val="%7."/>
      <w:lvlJc w:val="left"/>
      <w:pPr>
        <w:ind w:left="8655" w:hanging="360"/>
      </w:pPr>
    </w:lvl>
    <w:lvl w:ilvl="7" w:tplc="04190019">
      <w:start w:val="1"/>
      <w:numFmt w:val="lowerLetter"/>
      <w:lvlText w:val="%8."/>
      <w:lvlJc w:val="left"/>
      <w:pPr>
        <w:ind w:left="9375" w:hanging="360"/>
      </w:pPr>
    </w:lvl>
    <w:lvl w:ilvl="8" w:tplc="0419001B">
      <w:start w:val="1"/>
      <w:numFmt w:val="lowerRoman"/>
      <w:lvlText w:val="%9."/>
      <w:lvlJc w:val="right"/>
      <w:pPr>
        <w:ind w:left="10095" w:hanging="180"/>
      </w:pPr>
    </w:lvl>
  </w:abstractNum>
  <w:abstractNum w:abstractNumId="1">
    <w:nsid w:val="1A306558"/>
    <w:multiLevelType w:val="multilevel"/>
    <w:tmpl w:val="B1603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27"/>
    <w:rsid w:val="000570B1"/>
    <w:rsid w:val="00080165"/>
    <w:rsid w:val="000E65B8"/>
    <w:rsid w:val="00122D33"/>
    <w:rsid w:val="00257F3C"/>
    <w:rsid w:val="002C7B7D"/>
    <w:rsid w:val="002D6ED7"/>
    <w:rsid w:val="003C7131"/>
    <w:rsid w:val="004C0822"/>
    <w:rsid w:val="005A7855"/>
    <w:rsid w:val="0060633F"/>
    <w:rsid w:val="00684008"/>
    <w:rsid w:val="006D61C2"/>
    <w:rsid w:val="007667B3"/>
    <w:rsid w:val="00772514"/>
    <w:rsid w:val="007C17AC"/>
    <w:rsid w:val="007F0FAC"/>
    <w:rsid w:val="0086013D"/>
    <w:rsid w:val="008826A3"/>
    <w:rsid w:val="008A614A"/>
    <w:rsid w:val="00931469"/>
    <w:rsid w:val="00967DE9"/>
    <w:rsid w:val="00AC5A0F"/>
    <w:rsid w:val="00B53A7C"/>
    <w:rsid w:val="00B54D6C"/>
    <w:rsid w:val="00BD55B4"/>
    <w:rsid w:val="00BD661D"/>
    <w:rsid w:val="00C0141A"/>
    <w:rsid w:val="00C115A9"/>
    <w:rsid w:val="00C82701"/>
    <w:rsid w:val="00D57AC0"/>
    <w:rsid w:val="00DD4A08"/>
    <w:rsid w:val="00EE51DE"/>
    <w:rsid w:val="00EF3087"/>
    <w:rsid w:val="00F30B27"/>
    <w:rsid w:val="00FA78B9"/>
    <w:rsid w:val="00FD1567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2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B54D6C"/>
    <w:pPr>
      <w:keepNext/>
      <w:ind w:left="-15"/>
      <w:jc w:val="center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B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rsid w:val="00B54D6C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21">
    <w:name w:val="Body Text Indent 2"/>
    <w:basedOn w:val="a"/>
    <w:link w:val="22"/>
    <w:semiHidden/>
    <w:unhideWhenUsed/>
    <w:rsid w:val="00B54D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54D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4">
    <w:name w:val="Содержимое таблицы"/>
    <w:basedOn w:val="a"/>
    <w:rsid w:val="00B54D6C"/>
    <w:pPr>
      <w:suppressLineNumbers/>
    </w:pPr>
  </w:style>
  <w:style w:type="character" w:styleId="a5">
    <w:name w:val="Strong"/>
    <w:uiPriority w:val="22"/>
    <w:qFormat/>
    <w:rsid w:val="0093146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931469"/>
    <w:pPr>
      <w:suppressAutoHyphens w:val="0"/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a7">
    <w:name w:val="a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7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7251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7251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a">
    <w:name w:val="Hyperlink"/>
    <w:basedOn w:val="a0"/>
    <w:uiPriority w:val="99"/>
    <w:semiHidden/>
    <w:unhideWhenUsed/>
    <w:rsid w:val="00772514"/>
    <w:rPr>
      <w:color w:val="0000FF"/>
      <w:u w:val="single"/>
    </w:rPr>
  </w:style>
  <w:style w:type="paragraph" w:styleId="ab">
    <w:name w:val="Title"/>
    <w:basedOn w:val="a"/>
    <w:link w:val="ac"/>
    <w:qFormat/>
    <w:rsid w:val="00772514"/>
    <w:pPr>
      <w:suppressAutoHyphens w:val="0"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72514"/>
    <w:rPr>
      <w:rFonts w:ascii="Times New Roman" w:eastAsia="Times New Roman" w:hAnsi="Times New Roman" w:cs="Times New Roman"/>
      <w:sz w:val="28"/>
      <w:szCs w:val="20"/>
    </w:rPr>
  </w:style>
  <w:style w:type="paragraph" w:customStyle="1" w:styleId="tekstob">
    <w:name w:val="tekstob"/>
    <w:basedOn w:val="a"/>
    <w:rsid w:val="007725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772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2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B54D6C"/>
    <w:pPr>
      <w:keepNext/>
      <w:ind w:left="-15"/>
      <w:jc w:val="center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B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rsid w:val="00B54D6C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21">
    <w:name w:val="Body Text Indent 2"/>
    <w:basedOn w:val="a"/>
    <w:link w:val="22"/>
    <w:semiHidden/>
    <w:unhideWhenUsed/>
    <w:rsid w:val="00B54D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54D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4">
    <w:name w:val="Содержимое таблицы"/>
    <w:basedOn w:val="a"/>
    <w:rsid w:val="00B54D6C"/>
    <w:pPr>
      <w:suppressLineNumbers/>
    </w:pPr>
  </w:style>
  <w:style w:type="character" w:styleId="a5">
    <w:name w:val="Strong"/>
    <w:uiPriority w:val="22"/>
    <w:qFormat/>
    <w:rsid w:val="0093146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931469"/>
    <w:pPr>
      <w:suppressAutoHyphens w:val="0"/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a7">
    <w:name w:val="a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314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7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7251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7251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a">
    <w:name w:val="Hyperlink"/>
    <w:basedOn w:val="a0"/>
    <w:uiPriority w:val="99"/>
    <w:semiHidden/>
    <w:unhideWhenUsed/>
    <w:rsid w:val="00772514"/>
    <w:rPr>
      <w:color w:val="0000FF"/>
      <w:u w:val="single"/>
    </w:rPr>
  </w:style>
  <w:style w:type="paragraph" w:styleId="ab">
    <w:name w:val="Title"/>
    <w:basedOn w:val="a"/>
    <w:link w:val="ac"/>
    <w:qFormat/>
    <w:rsid w:val="00772514"/>
    <w:pPr>
      <w:suppressAutoHyphens w:val="0"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72514"/>
    <w:rPr>
      <w:rFonts w:ascii="Times New Roman" w:eastAsia="Times New Roman" w:hAnsi="Times New Roman" w:cs="Times New Roman"/>
      <w:sz w:val="28"/>
      <w:szCs w:val="20"/>
    </w:rPr>
  </w:style>
  <w:style w:type="paragraph" w:customStyle="1" w:styleId="tekstob">
    <w:name w:val="tekstob"/>
    <w:basedOn w:val="a"/>
    <w:rsid w:val="007725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77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User</cp:lastModifiedBy>
  <cp:revision>4</cp:revision>
  <cp:lastPrinted>2019-02-07T11:13:00Z</cp:lastPrinted>
  <dcterms:created xsi:type="dcterms:W3CDTF">2019-02-07T09:29:00Z</dcterms:created>
  <dcterms:modified xsi:type="dcterms:W3CDTF">2019-02-07T11:14:00Z</dcterms:modified>
</cp:coreProperties>
</file>