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3846"/>
        <w:gridCol w:w="1985"/>
        <w:gridCol w:w="3869"/>
      </w:tblGrid>
      <w:tr w:rsidR="00D10E8D" w:rsidRPr="00D10E8D" w:rsidTr="00D10E8D">
        <w:trPr>
          <w:cantSplit/>
        </w:trPr>
        <w:tc>
          <w:tcPr>
            <w:tcW w:w="3846" w:type="dxa"/>
            <w:tcBorders>
              <w:top w:val="nil"/>
              <w:left w:val="nil"/>
              <w:bottom w:val="single" w:sz="12" w:space="0" w:color="auto"/>
              <w:right w:val="nil"/>
            </w:tcBorders>
            <w:hideMark/>
          </w:tcPr>
          <w:p w:rsidR="00D10E8D" w:rsidRPr="00D10E8D" w:rsidRDefault="00D10E8D">
            <w:pPr>
              <w:keepNext/>
              <w:spacing w:before="120" w:line="20" w:lineRule="atLeast"/>
              <w:ind w:hanging="48"/>
              <w:jc w:val="center"/>
              <w:outlineLvl w:val="4"/>
              <w:rPr>
                <w:rFonts w:ascii="Times New Roman" w:hAnsi="Times New Roman" w:cs="Times New Roman"/>
                <w:sz w:val="28"/>
                <w:szCs w:val="28"/>
              </w:rPr>
            </w:pPr>
            <w:r w:rsidRPr="00D10E8D">
              <w:rPr>
                <w:rFonts w:ascii="Times New Roman" w:hAnsi="Times New Roman" w:cs="Times New Roman"/>
                <w:sz w:val="28"/>
                <w:szCs w:val="28"/>
              </w:rPr>
              <w:t>РЕСПУБЛИКА АДЫГЕЯ</w:t>
            </w:r>
          </w:p>
          <w:p w:rsidR="00D10E8D" w:rsidRPr="00D10E8D" w:rsidRDefault="00D10E8D">
            <w:pPr>
              <w:keepNext/>
              <w:jc w:val="center"/>
              <w:outlineLvl w:val="0"/>
              <w:rPr>
                <w:rFonts w:ascii="Times New Roman" w:hAnsi="Times New Roman" w:cs="Times New Roman"/>
                <w:sz w:val="28"/>
                <w:szCs w:val="28"/>
                <w:lang w:eastAsia="ru-RU"/>
              </w:rPr>
            </w:pPr>
            <w:r w:rsidRPr="00D10E8D">
              <w:rPr>
                <w:rFonts w:ascii="Times New Roman" w:hAnsi="Times New Roman" w:cs="Times New Roman"/>
                <w:sz w:val="28"/>
                <w:szCs w:val="28"/>
              </w:rPr>
              <w:t>Администрация</w:t>
            </w:r>
          </w:p>
          <w:p w:rsidR="00D10E8D" w:rsidRPr="00D10E8D" w:rsidRDefault="00D10E8D">
            <w:pPr>
              <w:spacing w:line="20" w:lineRule="atLeast"/>
              <w:ind w:hanging="70"/>
              <w:jc w:val="center"/>
              <w:rPr>
                <w:rFonts w:ascii="Times New Roman" w:hAnsi="Times New Roman" w:cs="Times New Roman"/>
                <w:sz w:val="28"/>
                <w:szCs w:val="28"/>
              </w:rPr>
            </w:pPr>
            <w:r w:rsidRPr="00D10E8D">
              <w:rPr>
                <w:rFonts w:ascii="Times New Roman" w:hAnsi="Times New Roman" w:cs="Times New Roman"/>
                <w:sz w:val="28"/>
                <w:szCs w:val="28"/>
              </w:rPr>
              <w:t>муниципального образования</w:t>
            </w:r>
          </w:p>
          <w:p w:rsidR="00D10E8D" w:rsidRPr="00D10E8D" w:rsidRDefault="00D10E8D">
            <w:pPr>
              <w:keepNext/>
              <w:jc w:val="center"/>
              <w:outlineLvl w:val="1"/>
              <w:rPr>
                <w:rFonts w:ascii="Times New Roman" w:hAnsi="Times New Roman" w:cs="Times New Roman"/>
                <w:sz w:val="28"/>
                <w:szCs w:val="28"/>
                <w:lang w:eastAsia="ru-RU"/>
              </w:rPr>
            </w:pPr>
            <w:r w:rsidRPr="00D10E8D">
              <w:rPr>
                <w:rFonts w:ascii="Times New Roman" w:hAnsi="Times New Roman" w:cs="Times New Roman"/>
                <w:sz w:val="28"/>
                <w:szCs w:val="28"/>
              </w:rPr>
              <w:t>«Хакуринохабльское сельское поселение»</w:t>
            </w:r>
          </w:p>
          <w:p w:rsidR="00D10E8D" w:rsidRPr="00D10E8D" w:rsidRDefault="00D10E8D">
            <w:pPr>
              <w:spacing w:line="20" w:lineRule="atLeast"/>
              <w:ind w:left="130"/>
              <w:jc w:val="center"/>
              <w:rPr>
                <w:rFonts w:ascii="Times New Roman" w:hAnsi="Times New Roman" w:cs="Times New Roman"/>
                <w:sz w:val="28"/>
                <w:szCs w:val="28"/>
              </w:rPr>
            </w:pPr>
            <w:r w:rsidRPr="00D10E8D">
              <w:rPr>
                <w:rFonts w:ascii="Times New Roman" w:hAnsi="Times New Roman" w:cs="Times New Roman"/>
                <w:sz w:val="28"/>
                <w:szCs w:val="28"/>
              </w:rPr>
              <w:t xml:space="preserve">385440, а. </w:t>
            </w:r>
            <w:proofErr w:type="spellStart"/>
            <w:r w:rsidRPr="00D10E8D">
              <w:rPr>
                <w:rFonts w:ascii="Times New Roman" w:hAnsi="Times New Roman" w:cs="Times New Roman"/>
                <w:sz w:val="28"/>
                <w:szCs w:val="28"/>
              </w:rPr>
              <w:t>Хакуринохабль</w:t>
            </w:r>
            <w:proofErr w:type="spellEnd"/>
            <w:r w:rsidRPr="00D10E8D">
              <w:rPr>
                <w:rFonts w:ascii="Times New Roman" w:hAnsi="Times New Roman" w:cs="Times New Roman"/>
                <w:sz w:val="28"/>
                <w:szCs w:val="28"/>
              </w:rPr>
              <w:t xml:space="preserve">, </w:t>
            </w:r>
          </w:p>
          <w:p w:rsidR="00D10E8D" w:rsidRPr="00D10E8D" w:rsidRDefault="00D10E8D">
            <w:pPr>
              <w:spacing w:line="20" w:lineRule="atLeast"/>
              <w:ind w:left="130"/>
              <w:jc w:val="center"/>
              <w:rPr>
                <w:rFonts w:ascii="Times New Roman" w:hAnsi="Times New Roman" w:cs="Times New Roman"/>
                <w:sz w:val="28"/>
                <w:szCs w:val="28"/>
              </w:rPr>
            </w:pPr>
            <w:r w:rsidRPr="00D10E8D">
              <w:rPr>
                <w:rFonts w:ascii="Times New Roman" w:hAnsi="Times New Roman" w:cs="Times New Roman"/>
                <w:sz w:val="28"/>
                <w:szCs w:val="28"/>
              </w:rPr>
              <w:t xml:space="preserve">ул. </w:t>
            </w:r>
            <w:proofErr w:type="spellStart"/>
            <w:r w:rsidRPr="00D10E8D">
              <w:rPr>
                <w:rFonts w:ascii="Times New Roman" w:hAnsi="Times New Roman" w:cs="Times New Roman"/>
                <w:sz w:val="28"/>
                <w:szCs w:val="28"/>
              </w:rPr>
              <w:t>Шовгенова</w:t>
            </w:r>
            <w:proofErr w:type="spellEnd"/>
            <w:r w:rsidRPr="00D10E8D">
              <w:rPr>
                <w:rFonts w:ascii="Times New Roman" w:hAnsi="Times New Roman" w:cs="Times New Roman"/>
                <w:sz w:val="28"/>
                <w:szCs w:val="28"/>
              </w:rPr>
              <w:t>, 13</w:t>
            </w:r>
          </w:p>
        </w:tc>
        <w:tc>
          <w:tcPr>
            <w:tcW w:w="1985" w:type="dxa"/>
            <w:tcBorders>
              <w:top w:val="nil"/>
              <w:left w:val="nil"/>
              <w:bottom w:val="single" w:sz="12" w:space="0" w:color="auto"/>
              <w:right w:val="nil"/>
            </w:tcBorders>
            <w:hideMark/>
          </w:tcPr>
          <w:p w:rsidR="00D10E8D" w:rsidRPr="00D10E8D" w:rsidRDefault="00D10E8D">
            <w:pPr>
              <w:spacing w:line="240" w:lineRule="atLeast"/>
              <w:jc w:val="center"/>
              <w:rPr>
                <w:rFonts w:ascii="Times New Roman" w:hAnsi="Times New Roman" w:cs="Times New Roman"/>
                <w:sz w:val="28"/>
                <w:szCs w:val="28"/>
              </w:rPr>
            </w:pPr>
            <w:r w:rsidRPr="00D10E8D">
              <w:rPr>
                <w:rFonts w:ascii="Times New Roman" w:hAnsi="Times New Roman" w:cs="Times New Roman"/>
                <w:noProof/>
                <w:sz w:val="28"/>
                <w:szCs w:val="28"/>
                <w:lang w:eastAsia="ru-RU"/>
              </w:rPr>
              <w:drawing>
                <wp:inline distT="0" distB="0" distL="0" distR="0" wp14:anchorId="361B39C9" wp14:editId="4D8497FB">
                  <wp:extent cx="933450" cy="885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869" w:type="dxa"/>
            <w:tcBorders>
              <w:top w:val="nil"/>
              <w:left w:val="nil"/>
              <w:bottom w:val="single" w:sz="12" w:space="0" w:color="auto"/>
              <w:right w:val="nil"/>
            </w:tcBorders>
            <w:hideMark/>
          </w:tcPr>
          <w:p w:rsidR="00D10E8D" w:rsidRPr="00D10E8D" w:rsidRDefault="00D10E8D">
            <w:pPr>
              <w:keepNext/>
              <w:spacing w:before="120" w:line="20" w:lineRule="atLeast"/>
              <w:ind w:hanging="48"/>
              <w:jc w:val="center"/>
              <w:outlineLvl w:val="4"/>
              <w:rPr>
                <w:rFonts w:ascii="Times New Roman" w:hAnsi="Times New Roman" w:cs="Times New Roman"/>
                <w:sz w:val="28"/>
                <w:szCs w:val="28"/>
              </w:rPr>
            </w:pPr>
            <w:r w:rsidRPr="00D10E8D">
              <w:rPr>
                <w:rFonts w:ascii="Times New Roman" w:hAnsi="Times New Roman" w:cs="Times New Roman"/>
                <w:sz w:val="28"/>
                <w:szCs w:val="28"/>
              </w:rPr>
              <w:t>АДЫГЭ РЕСПУБЛИК</w:t>
            </w:r>
          </w:p>
          <w:p w:rsidR="00D10E8D" w:rsidRPr="00D10E8D" w:rsidRDefault="00D10E8D">
            <w:pPr>
              <w:tabs>
                <w:tab w:val="left" w:pos="1080"/>
              </w:tabs>
              <w:ind w:left="176"/>
              <w:jc w:val="center"/>
              <w:rPr>
                <w:rFonts w:ascii="Times New Roman" w:hAnsi="Times New Roman" w:cs="Times New Roman"/>
                <w:sz w:val="28"/>
                <w:szCs w:val="28"/>
                <w:lang w:eastAsia="ru-RU"/>
              </w:rPr>
            </w:pPr>
            <w:proofErr w:type="spellStart"/>
            <w:r w:rsidRPr="00D10E8D">
              <w:rPr>
                <w:rFonts w:ascii="Times New Roman" w:hAnsi="Times New Roman" w:cs="Times New Roman"/>
                <w:sz w:val="28"/>
                <w:szCs w:val="28"/>
              </w:rPr>
              <w:t>Хьакурынэхьаблэ</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муниципальнэ</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къоджэ</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псэуп</w:t>
            </w:r>
            <w:proofErr w:type="spellEnd"/>
            <w:proofErr w:type="gramStart"/>
            <w:r w:rsidRPr="00D10E8D">
              <w:rPr>
                <w:rFonts w:ascii="Times New Roman" w:hAnsi="Times New Roman" w:cs="Times New Roman"/>
                <w:sz w:val="28"/>
                <w:szCs w:val="28"/>
                <w:lang w:val="en-US"/>
              </w:rPr>
              <w:t>I</w:t>
            </w:r>
            <w:proofErr w:type="gramEnd"/>
            <w:r w:rsidRPr="00D10E8D">
              <w:rPr>
                <w:rFonts w:ascii="Times New Roman" w:hAnsi="Times New Roman" w:cs="Times New Roman"/>
                <w:sz w:val="28"/>
                <w:szCs w:val="28"/>
              </w:rPr>
              <w:t>э ч</w:t>
            </w:r>
            <w:r w:rsidRPr="00D10E8D">
              <w:rPr>
                <w:rFonts w:ascii="Times New Roman" w:hAnsi="Times New Roman" w:cs="Times New Roman"/>
                <w:sz w:val="28"/>
                <w:szCs w:val="28"/>
                <w:lang w:val="en-US"/>
              </w:rPr>
              <w:t>I</w:t>
            </w:r>
            <w:proofErr w:type="spellStart"/>
            <w:r w:rsidRPr="00D10E8D">
              <w:rPr>
                <w:rFonts w:ascii="Times New Roman" w:hAnsi="Times New Roman" w:cs="Times New Roman"/>
                <w:sz w:val="28"/>
                <w:szCs w:val="28"/>
              </w:rPr>
              <w:t>ып</w:t>
            </w:r>
            <w:proofErr w:type="spellEnd"/>
            <w:r w:rsidRPr="00D10E8D">
              <w:rPr>
                <w:rFonts w:ascii="Times New Roman" w:hAnsi="Times New Roman" w:cs="Times New Roman"/>
                <w:sz w:val="28"/>
                <w:szCs w:val="28"/>
                <w:lang w:val="en-US"/>
              </w:rPr>
              <w:t>I</w:t>
            </w:r>
            <w:r w:rsidRPr="00D10E8D">
              <w:rPr>
                <w:rFonts w:ascii="Times New Roman" w:hAnsi="Times New Roman" w:cs="Times New Roman"/>
                <w:sz w:val="28"/>
                <w:szCs w:val="28"/>
              </w:rPr>
              <w:t xml:space="preserve">эм </w:t>
            </w:r>
            <w:proofErr w:type="spellStart"/>
            <w:r w:rsidRPr="00D10E8D">
              <w:rPr>
                <w:rFonts w:ascii="Times New Roman" w:hAnsi="Times New Roman" w:cs="Times New Roman"/>
                <w:sz w:val="28"/>
                <w:szCs w:val="28"/>
              </w:rPr>
              <w:t>изэхэщап</w:t>
            </w:r>
            <w:proofErr w:type="spellEnd"/>
            <w:r w:rsidRPr="00D10E8D">
              <w:rPr>
                <w:rFonts w:ascii="Times New Roman" w:hAnsi="Times New Roman" w:cs="Times New Roman"/>
                <w:sz w:val="28"/>
                <w:szCs w:val="28"/>
                <w:lang w:val="en-US"/>
              </w:rPr>
              <w:t>I</w:t>
            </w:r>
          </w:p>
          <w:p w:rsidR="00D10E8D" w:rsidRPr="00D10E8D" w:rsidRDefault="00D10E8D">
            <w:pPr>
              <w:tabs>
                <w:tab w:val="left" w:pos="1080"/>
              </w:tabs>
              <w:ind w:left="176"/>
              <w:jc w:val="center"/>
              <w:rPr>
                <w:rFonts w:ascii="Times New Roman" w:hAnsi="Times New Roman" w:cs="Times New Roman"/>
                <w:sz w:val="28"/>
                <w:szCs w:val="28"/>
              </w:rPr>
            </w:pPr>
            <w:r w:rsidRPr="00D10E8D">
              <w:rPr>
                <w:rFonts w:ascii="Times New Roman" w:hAnsi="Times New Roman" w:cs="Times New Roman"/>
                <w:sz w:val="28"/>
                <w:szCs w:val="28"/>
              </w:rPr>
              <w:t xml:space="preserve"> </w:t>
            </w:r>
          </w:p>
          <w:p w:rsidR="00D10E8D" w:rsidRPr="00D10E8D" w:rsidRDefault="00D10E8D">
            <w:pPr>
              <w:tabs>
                <w:tab w:val="left" w:pos="1080"/>
              </w:tabs>
              <w:ind w:left="176"/>
              <w:jc w:val="center"/>
              <w:rPr>
                <w:rFonts w:ascii="Times New Roman" w:hAnsi="Times New Roman" w:cs="Times New Roman"/>
                <w:sz w:val="28"/>
                <w:szCs w:val="28"/>
                <w:lang w:eastAsia="ru-RU"/>
              </w:rPr>
            </w:pPr>
            <w:r w:rsidRPr="00D10E8D">
              <w:rPr>
                <w:rFonts w:ascii="Times New Roman" w:hAnsi="Times New Roman" w:cs="Times New Roman"/>
                <w:sz w:val="28"/>
                <w:szCs w:val="28"/>
              </w:rPr>
              <w:t xml:space="preserve">385440, </w:t>
            </w:r>
            <w:proofErr w:type="spellStart"/>
            <w:r w:rsidRPr="00D10E8D">
              <w:rPr>
                <w:rFonts w:ascii="Times New Roman" w:hAnsi="Times New Roman" w:cs="Times New Roman"/>
                <w:sz w:val="28"/>
                <w:szCs w:val="28"/>
              </w:rPr>
              <w:t>къ</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Хьакурынэхьабл</w:t>
            </w:r>
            <w:proofErr w:type="spellEnd"/>
            <w:r w:rsidRPr="00D10E8D">
              <w:rPr>
                <w:rFonts w:ascii="Times New Roman" w:hAnsi="Times New Roman" w:cs="Times New Roman"/>
                <w:sz w:val="28"/>
                <w:szCs w:val="28"/>
              </w:rPr>
              <w:t>,</w:t>
            </w:r>
          </w:p>
          <w:p w:rsidR="00D10E8D" w:rsidRPr="00D10E8D" w:rsidRDefault="00D10E8D">
            <w:pPr>
              <w:tabs>
                <w:tab w:val="left" w:pos="1080"/>
              </w:tabs>
              <w:ind w:left="176"/>
              <w:jc w:val="center"/>
              <w:rPr>
                <w:rFonts w:ascii="Times New Roman" w:hAnsi="Times New Roman" w:cs="Times New Roman"/>
                <w:sz w:val="28"/>
                <w:szCs w:val="28"/>
              </w:rPr>
            </w:pPr>
            <w:proofErr w:type="spellStart"/>
            <w:r w:rsidRPr="00D10E8D">
              <w:rPr>
                <w:rFonts w:ascii="Times New Roman" w:hAnsi="Times New Roman" w:cs="Times New Roman"/>
                <w:sz w:val="28"/>
                <w:szCs w:val="28"/>
              </w:rPr>
              <w:t>ур</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Шэуджэным</w:t>
            </w:r>
            <w:proofErr w:type="spellEnd"/>
            <w:r w:rsidRPr="00D10E8D">
              <w:rPr>
                <w:rFonts w:ascii="Times New Roman" w:hAnsi="Times New Roman" w:cs="Times New Roman"/>
                <w:sz w:val="28"/>
                <w:szCs w:val="28"/>
              </w:rPr>
              <w:t xml:space="preserve"> </w:t>
            </w:r>
            <w:proofErr w:type="spellStart"/>
            <w:r w:rsidRPr="00D10E8D">
              <w:rPr>
                <w:rFonts w:ascii="Times New Roman" w:hAnsi="Times New Roman" w:cs="Times New Roman"/>
                <w:sz w:val="28"/>
                <w:szCs w:val="28"/>
              </w:rPr>
              <w:t>ыц</w:t>
            </w:r>
            <w:proofErr w:type="spellEnd"/>
            <w:proofErr w:type="gramStart"/>
            <w:r w:rsidRPr="00D10E8D">
              <w:rPr>
                <w:rFonts w:ascii="Times New Roman" w:hAnsi="Times New Roman" w:cs="Times New Roman"/>
                <w:sz w:val="28"/>
                <w:szCs w:val="28"/>
                <w:lang w:val="en-US"/>
              </w:rPr>
              <w:t>I</w:t>
            </w:r>
            <w:proofErr w:type="gramEnd"/>
            <w:r w:rsidRPr="00D10E8D">
              <w:rPr>
                <w:rFonts w:ascii="Times New Roman" w:hAnsi="Times New Roman" w:cs="Times New Roman"/>
                <w:sz w:val="28"/>
                <w:szCs w:val="28"/>
              </w:rPr>
              <w:t>, 13</w:t>
            </w:r>
          </w:p>
        </w:tc>
      </w:tr>
    </w:tbl>
    <w:p w:rsidR="00D10E8D" w:rsidRPr="00D10E8D" w:rsidRDefault="00D10E8D" w:rsidP="00D10E8D">
      <w:pPr>
        <w:pStyle w:val="1"/>
        <w:tabs>
          <w:tab w:val="left" w:pos="708"/>
        </w:tabs>
        <w:ind w:left="0" w:firstLine="0"/>
        <w:jc w:val="center"/>
        <w:rPr>
          <w:b w:val="0"/>
          <w:szCs w:val="28"/>
          <w:lang w:val="ru-RU"/>
        </w:rPr>
      </w:pPr>
      <w:r>
        <w:rPr>
          <w:b w:val="0"/>
          <w:szCs w:val="28"/>
          <w:lang w:val="ru-RU"/>
        </w:rPr>
        <w:t>ПРОЕКТ</w:t>
      </w:r>
    </w:p>
    <w:p w:rsidR="00D10E8D" w:rsidRPr="00D10E8D" w:rsidRDefault="00D10E8D" w:rsidP="00D10E8D">
      <w:pPr>
        <w:pStyle w:val="1"/>
        <w:tabs>
          <w:tab w:val="left" w:pos="708"/>
        </w:tabs>
        <w:ind w:left="0" w:firstLine="0"/>
        <w:jc w:val="center"/>
        <w:rPr>
          <w:b w:val="0"/>
          <w:szCs w:val="28"/>
          <w:lang w:val="ru-RU"/>
        </w:rPr>
      </w:pPr>
      <w:r>
        <w:rPr>
          <w:b w:val="0"/>
          <w:szCs w:val="28"/>
        </w:rPr>
        <w:t>ПОСТАНОВЛЕНИ</w:t>
      </w:r>
      <w:r>
        <w:rPr>
          <w:b w:val="0"/>
          <w:szCs w:val="28"/>
          <w:lang w:val="ru-RU"/>
        </w:rPr>
        <w:t>Я</w:t>
      </w:r>
    </w:p>
    <w:p w:rsidR="00D10E8D" w:rsidRDefault="00D10E8D" w:rsidP="00D10E8D">
      <w:pPr>
        <w:jc w:val="center"/>
        <w:rPr>
          <w:rFonts w:ascii="Times New Roman" w:hAnsi="Times New Roman" w:cs="Times New Roman"/>
          <w:sz w:val="28"/>
          <w:szCs w:val="28"/>
        </w:rPr>
      </w:pPr>
    </w:p>
    <w:p w:rsidR="00D10E8D" w:rsidRPr="00D10E8D" w:rsidRDefault="00D10E8D" w:rsidP="00D10E8D">
      <w:pPr>
        <w:jc w:val="center"/>
        <w:rPr>
          <w:rFonts w:ascii="Times New Roman" w:hAnsi="Times New Roman" w:cs="Times New Roman"/>
          <w:sz w:val="28"/>
          <w:szCs w:val="28"/>
          <w:lang w:eastAsia="ru-RU"/>
        </w:rPr>
      </w:pPr>
      <w:r>
        <w:rPr>
          <w:rFonts w:ascii="Times New Roman" w:hAnsi="Times New Roman" w:cs="Times New Roman"/>
          <w:sz w:val="28"/>
          <w:szCs w:val="28"/>
        </w:rPr>
        <w:t>от  «_____»______</w:t>
      </w:r>
      <w:r w:rsidRPr="00D10E8D">
        <w:rPr>
          <w:rFonts w:ascii="Times New Roman" w:hAnsi="Times New Roman" w:cs="Times New Roman"/>
          <w:sz w:val="28"/>
          <w:szCs w:val="28"/>
        </w:rPr>
        <w:t>2020г. №</w:t>
      </w:r>
      <w:r>
        <w:rPr>
          <w:rFonts w:ascii="Times New Roman" w:hAnsi="Times New Roman" w:cs="Times New Roman"/>
          <w:sz w:val="28"/>
          <w:szCs w:val="28"/>
        </w:rPr>
        <w:t>____</w:t>
      </w:r>
    </w:p>
    <w:p w:rsidR="00D10E8D" w:rsidRPr="00D10E8D" w:rsidRDefault="00D10E8D" w:rsidP="00D10E8D">
      <w:pPr>
        <w:jc w:val="center"/>
        <w:rPr>
          <w:rFonts w:ascii="Times New Roman" w:hAnsi="Times New Roman" w:cs="Times New Roman"/>
          <w:sz w:val="28"/>
          <w:szCs w:val="28"/>
        </w:rPr>
      </w:pPr>
      <w:r w:rsidRPr="00D10E8D">
        <w:rPr>
          <w:rFonts w:ascii="Times New Roman" w:hAnsi="Times New Roman" w:cs="Times New Roman"/>
          <w:sz w:val="28"/>
          <w:szCs w:val="28"/>
        </w:rPr>
        <w:t xml:space="preserve">а.  </w:t>
      </w:r>
      <w:proofErr w:type="spellStart"/>
      <w:r w:rsidRPr="00D10E8D">
        <w:rPr>
          <w:rFonts w:ascii="Times New Roman" w:hAnsi="Times New Roman" w:cs="Times New Roman"/>
          <w:sz w:val="28"/>
          <w:szCs w:val="28"/>
        </w:rPr>
        <w:t>Хакуринохабль</w:t>
      </w:r>
      <w:proofErr w:type="spellEnd"/>
      <w:r w:rsidRPr="00D10E8D">
        <w:rPr>
          <w:rFonts w:ascii="Times New Roman" w:eastAsia="Lucida Sans Unicode" w:hAnsi="Times New Roman" w:cs="Times New Roman"/>
          <w:bCs/>
          <w:kern w:val="2"/>
          <w:sz w:val="28"/>
          <w:szCs w:val="28"/>
        </w:rPr>
        <w:t xml:space="preserve">                                               </w:t>
      </w:r>
    </w:p>
    <w:p w:rsidR="00C22AD1" w:rsidRDefault="00C22AD1" w:rsidP="00C22AD1">
      <w:pPr>
        <w:jc w:val="center"/>
        <w:rPr>
          <w:rFonts w:ascii="Times New Roman" w:hAnsi="Times New Roman" w:cs="Times New Roman"/>
          <w:sz w:val="28"/>
          <w:szCs w:val="28"/>
        </w:rPr>
      </w:pPr>
    </w:p>
    <w:p w:rsidR="00C22AD1" w:rsidRDefault="00C22AD1" w:rsidP="00C22AD1">
      <w:pPr>
        <w:jc w:val="center"/>
        <w:rPr>
          <w:rFonts w:ascii="Times New Roman" w:hAnsi="Times New Roman" w:cs="Times New Roman"/>
          <w:sz w:val="28"/>
          <w:szCs w:val="28"/>
        </w:rPr>
      </w:pPr>
    </w:p>
    <w:p w:rsidR="00C22AD1" w:rsidRPr="00034773" w:rsidRDefault="00C22AD1" w:rsidP="00C22AD1">
      <w:pPr>
        <w:jc w:val="center"/>
        <w:rPr>
          <w:rFonts w:ascii="Times New Roman" w:hAnsi="Times New Roman" w:cs="Times New Roman"/>
          <w:sz w:val="28"/>
          <w:szCs w:val="28"/>
        </w:rPr>
      </w:pPr>
      <w:r>
        <w:rPr>
          <w:rFonts w:ascii="Times New Roman" w:hAnsi="Times New Roman" w:cs="Times New Roman"/>
          <w:sz w:val="28"/>
          <w:szCs w:val="28"/>
        </w:rPr>
        <w:t>Об утверждении а</w:t>
      </w:r>
      <w:r w:rsidRPr="00034773">
        <w:rPr>
          <w:rFonts w:ascii="Times New Roman" w:hAnsi="Times New Roman" w:cs="Times New Roman"/>
          <w:sz w:val="28"/>
          <w:szCs w:val="28"/>
        </w:rPr>
        <w:t>дминистративного</w:t>
      </w:r>
      <w:r>
        <w:rPr>
          <w:rFonts w:ascii="Times New Roman" w:hAnsi="Times New Roman" w:cs="Times New Roman"/>
          <w:sz w:val="28"/>
          <w:szCs w:val="28"/>
        </w:rPr>
        <w:t xml:space="preserve"> </w:t>
      </w:r>
      <w:r w:rsidRPr="0003477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034773">
        <w:rPr>
          <w:rFonts w:ascii="Times New Roman" w:hAnsi="Times New Roman" w:cs="Times New Roman"/>
          <w:sz w:val="28"/>
          <w:szCs w:val="28"/>
        </w:rPr>
        <w:t>услуги «Согласование схем расположения</w:t>
      </w:r>
      <w:r>
        <w:rPr>
          <w:rFonts w:ascii="Times New Roman" w:hAnsi="Times New Roman" w:cs="Times New Roman"/>
          <w:sz w:val="28"/>
          <w:szCs w:val="28"/>
        </w:rPr>
        <w:t xml:space="preserve"> </w:t>
      </w:r>
      <w:r w:rsidRPr="00034773">
        <w:rPr>
          <w:rFonts w:ascii="Times New Roman" w:hAnsi="Times New Roman" w:cs="Times New Roman"/>
          <w:sz w:val="28"/>
          <w:szCs w:val="28"/>
        </w:rPr>
        <w:t>объектов газоснабжения, используемых</w:t>
      </w:r>
      <w:r>
        <w:rPr>
          <w:rFonts w:ascii="Times New Roman" w:hAnsi="Times New Roman" w:cs="Times New Roman"/>
          <w:sz w:val="28"/>
          <w:szCs w:val="28"/>
        </w:rPr>
        <w:t xml:space="preserve"> </w:t>
      </w:r>
      <w:r w:rsidRPr="00034773">
        <w:rPr>
          <w:rFonts w:ascii="Times New Roman" w:hAnsi="Times New Roman" w:cs="Times New Roman"/>
          <w:sz w:val="28"/>
          <w:szCs w:val="28"/>
        </w:rPr>
        <w:t>для обеспечения населения газом»</w:t>
      </w:r>
    </w:p>
    <w:p w:rsidR="00C22AD1" w:rsidRDefault="00C22AD1" w:rsidP="00C22AD1">
      <w:pPr>
        <w:spacing w:after="81"/>
        <w:jc w:val="both"/>
        <w:rPr>
          <w:rFonts w:ascii="Times New Roman" w:hAnsi="Times New Roman" w:cs="Times New Roman"/>
          <w:b/>
          <w:kern w:val="1"/>
          <w:sz w:val="20"/>
          <w:szCs w:val="20"/>
        </w:rPr>
      </w:pPr>
      <w:r>
        <w:rPr>
          <w:rFonts w:ascii="Times New Roman" w:hAnsi="Times New Roman" w:cs="Times New Roman"/>
          <w:b/>
          <w:kern w:val="1"/>
          <w:sz w:val="20"/>
          <w:szCs w:val="20"/>
        </w:rPr>
        <w:tab/>
      </w:r>
    </w:p>
    <w:p w:rsidR="00C22AD1" w:rsidRDefault="00C22AD1" w:rsidP="00C22AD1">
      <w:pPr>
        <w:ind w:firstLine="851"/>
        <w:jc w:val="both"/>
        <w:rPr>
          <w:rFonts w:ascii="Times New Roman" w:hAnsi="Times New Roman" w:cs="Times New Roman"/>
          <w:sz w:val="28"/>
          <w:szCs w:val="28"/>
        </w:rPr>
      </w:pPr>
      <w:proofErr w:type="gramStart"/>
      <w:r>
        <w:rPr>
          <w:rFonts w:ascii="Times New Roman" w:hAnsi="Times New Roman" w:cs="Times New Roman"/>
          <w:color w:val="00000A"/>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руководствуясь Уставом муниципального образования «</w:t>
      </w:r>
      <w:r w:rsidR="00D10E8D">
        <w:rPr>
          <w:rFonts w:ascii="Times New Roman" w:hAnsi="Times New Roman" w:cs="Times New Roman"/>
          <w:sz w:val="28"/>
          <w:szCs w:val="28"/>
        </w:rPr>
        <w:t>Хакуринохабльское сельское поселение</w:t>
      </w:r>
      <w:r>
        <w:rPr>
          <w:rFonts w:ascii="Times New Roman" w:hAnsi="Times New Roman" w:cs="Times New Roman"/>
          <w:sz w:val="28"/>
          <w:szCs w:val="28"/>
        </w:rPr>
        <w:t>», Администрация Пролетарского сельского поселения</w:t>
      </w:r>
      <w:proofErr w:type="gramEnd"/>
    </w:p>
    <w:p w:rsidR="00C22AD1" w:rsidRDefault="00C22AD1" w:rsidP="00C22AD1">
      <w:pPr>
        <w:ind w:firstLine="851"/>
        <w:jc w:val="both"/>
        <w:rPr>
          <w:rFonts w:ascii="Times New Roman" w:hAnsi="Times New Roman" w:cs="Times New Roman"/>
          <w:sz w:val="28"/>
          <w:szCs w:val="28"/>
        </w:rPr>
      </w:pPr>
    </w:p>
    <w:p w:rsidR="00C22AD1" w:rsidRPr="00034773" w:rsidRDefault="00C22AD1" w:rsidP="00C22AD1">
      <w:pPr>
        <w:widowControl/>
        <w:autoSpaceDE/>
        <w:ind w:firstLine="851"/>
        <w:jc w:val="center"/>
        <w:rPr>
          <w:rFonts w:ascii="Times New Roman" w:hAnsi="Times New Roman" w:cs="Times New Roman"/>
          <w:color w:val="00000A"/>
          <w:sz w:val="28"/>
          <w:szCs w:val="28"/>
        </w:rPr>
      </w:pPr>
      <w:r w:rsidRPr="00034773">
        <w:rPr>
          <w:rFonts w:ascii="Times New Roman" w:hAnsi="Times New Roman" w:cs="Times New Roman"/>
          <w:color w:val="00000A"/>
          <w:sz w:val="28"/>
          <w:szCs w:val="28"/>
        </w:rPr>
        <w:t>ПОСТАНОВЛЯЕТ:</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xml:space="preserve">1. Утвердить административный регламент предоставление муниципальной услуги </w:t>
      </w:r>
      <w:r>
        <w:rPr>
          <w:rFonts w:ascii="Times New Roman" w:eastAsia="PMingLiU" w:hAnsi="Times New Roman" w:cs="Times New Roman"/>
          <w:color w:val="00000A"/>
          <w:sz w:val="28"/>
          <w:szCs w:val="28"/>
          <w:shd w:val="clear" w:color="auto" w:fill="FFFFFF"/>
        </w:rPr>
        <w:t xml:space="preserve">«Согласование схем расположения объектов газоснабжения, используемых для обеспечения населения газом», </w:t>
      </w:r>
      <w:proofErr w:type="gramStart"/>
      <w:r w:rsidR="00D10E8D">
        <w:rPr>
          <w:rFonts w:ascii="Times New Roman" w:hAnsi="Times New Roman" w:cs="Times New Roman"/>
          <w:color w:val="00000A"/>
          <w:sz w:val="28"/>
          <w:szCs w:val="28"/>
          <w:shd w:val="clear" w:color="auto" w:fill="FFFFFF"/>
        </w:rPr>
        <w:t>согласно приложения</w:t>
      </w:r>
      <w:proofErr w:type="gramEnd"/>
      <w:r w:rsidR="00D10E8D">
        <w:rPr>
          <w:rFonts w:ascii="Times New Roman" w:hAnsi="Times New Roman" w:cs="Times New Roman"/>
          <w:color w:val="00000A"/>
          <w:sz w:val="28"/>
          <w:szCs w:val="28"/>
          <w:shd w:val="clear" w:color="auto" w:fill="FFFFFF"/>
        </w:rPr>
        <w:t xml:space="preserve"> № 1 к настоящему постановлению</w:t>
      </w:r>
      <w:r>
        <w:rPr>
          <w:rFonts w:ascii="Times New Roman" w:hAnsi="Times New Roman" w:cs="Times New Roman"/>
          <w:color w:val="00000A"/>
          <w:sz w:val="28"/>
          <w:szCs w:val="28"/>
          <w:shd w:val="clear" w:color="auto" w:fill="FFFFFF"/>
        </w:rPr>
        <w:t>.</w:t>
      </w:r>
    </w:p>
    <w:p w:rsidR="00C22AD1" w:rsidRDefault="00C22AD1" w:rsidP="00C22AD1">
      <w:pPr>
        <w:widowControl/>
        <w:tabs>
          <w:tab w:val="left" w:pos="1276"/>
        </w:tabs>
        <w:autoSpaceDE/>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2. Настоящее постановление </w:t>
      </w:r>
      <w:r w:rsidR="00D10E8D">
        <w:rPr>
          <w:rFonts w:ascii="Times New Roman" w:hAnsi="Times New Roman" w:cs="Times New Roman"/>
          <w:color w:val="111111"/>
          <w:sz w:val="28"/>
          <w:szCs w:val="28"/>
        </w:rPr>
        <w:t xml:space="preserve">опубликовать или обнародовать в районной газете «Заря». </w:t>
      </w:r>
    </w:p>
    <w:p w:rsidR="00C22AD1" w:rsidRDefault="00C22AD1" w:rsidP="00C22AD1">
      <w:pPr>
        <w:widowControl/>
        <w:tabs>
          <w:tab w:val="left" w:pos="1276"/>
        </w:tabs>
        <w:autoSpaceDE/>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3. </w:t>
      </w:r>
      <w:proofErr w:type="gramStart"/>
      <w:r>
        <w:rPr>
          <w:rFonts w:ascii="Times New Roman" w:hAnsi="Times New Roman" w:cs="Times New Roman"/>
          <w:color w:val="111111"/>
          <w:sz w:val="28"/>
          <w:szCs w:val="28"/>
        </w:rPr>
        <w:t>Контроль за</w:t>
      </w:r>
      <w:proofErr w:type="gramEnd"/>
      <w:r>
        <w:rPr>
          <w:rFonts w:ascii="Times New Roman" w:hAnsi="Times New Roman" w:cs="Times New Roman"/>
          <w:color w:val="111111"/>
          <w:sz w:val="28"/>
          <w:szCs w:val="28"/>
        </w:rPr>
        <w:t xml:space="preserve"> исполнением настоящего постановления оставляю за собой.</w:t>
      </w:r>
    </w:p>
    <w:p w:rsidR="00C22AD1" w:rsidRDefault="00C22AD1" w:rsidP="00C22AD1">
      <w:pPr>
        <w:widowControl/>
        <w:autoSpaceDE/>
        <w:jc w:val="both"/>
        <w:rPr>
          <w:rFonts w:ascii="Times New Roman" w:hAnsi="Times New Roman" w:cs="Times New Roman"/>
          <w:color w:val="111111"/>
          <w:sz w:val="28"/>
          <w:szCs w:val="28"/>
        </w:rPr>
      </w:pPr>
    </w:p>
    <w:p w:rsidR="00C22AD1" w:rsidRDefault="00C22AD1" w:rsidP="00C22AD1">
      <w:pPr>
        <w:widowControl/>
        <w:autoSpaceDE/>
        <w:jc w:val="both"/>
        <w:rPr>
          <w:rFonts w:ascii="Times New Roman" w:hAnsi="Times New Roman" w:cs="Times New Roman"/>
          <w:b/>
          <w:color w:val="111111"/>
          <w:sz w:val="28"/>
          <w:szCs w:val="28"/>
        </w:rPr>
      </w:pPr>
    </w:p>
    <w:p w:rsidR="00C22AD1" w:rsidRDefault="00C22AD1" w:rsidP="00C22AD1">
      <w:pPr>
        <w:widowControl/>
        <w:autoSpaceDE/>
        <w:jc w:val="both"/>
        <w:rPr>
          <w:rFonts w:ascii="Times New Roman" w:hAnsi="Times New Roman" w:cs="Times New Roman"/>
          <w:b/>
          <w:color w:val="111111"/>
          <w:sz w:val="28"/>
          <w:szCs w:val="28"/>
        </w:rPr>
      </w:pPr>
    </w:p>
    <w:p w:rsidR="00D10E8D" w:rsidRDefault="00C22AD1" w:rsidP="00C22AD1">
      <w:pPr>
        <w:jc w:val="both"/>
        <w:rPr>
          <w:rFonts w:ascii="Times New Roman" w:hAnsi="Times New Roman"/>
          <w:sz w:val="28"/>
          <w:szCs w:val="28"/>
        </w:rPr>
      </w:pPr>
      <w:r>
        <w:rPr>
          <w:rFonts w:ascii="Times New Roman" w:hAnsi="Times New Roman"/>
          <w:sz w:val="28"/>
          <w:szCs w:val="28"/>
        </w:rPr>
        <w:t xml:space="preserve">Глава </w:t>
      </w:r>
      <w:r w:rsidR="00D10E8D">
        <w:rPr>
          <w:rFonts w:ascii="Times New Roman" w:hAnsi="Times New Roman"/>
          <w:sz w:val="28"/>
          <w:szCs w:val="28"/>
        </w:rPr>
        <w:t xml:space="preserve">МО «Хакуринохабльское </w:t>
      </w:r>
    </w:p>
    <w:p w:rsidR="00D10E8D" w:rsidRDefault="00D10E8D" w:rsidP="00C22AD1">
      <w:pPr>
        <w:jc w:val="both"/>
        <w:rPr>
          <w:rFonts w:ascii="Times New Roman" w:hAnsi="Times New Roman"/>
          <w:sz w:val="28"/>
          <w:szCs w:val="28"/>
        </w:rPr>
      </w:pPr>
      <w:r>
        <w:rPr>
          <w:rFonts w:ascii="Times New Roman" w:hAnsi="Times New Roman"/>
          <w:sz w:val="28"/>
          <w:szCs w:val="28"/>
        </w:rPr>
        <w:t>сельское поселение»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В.А. </w:t>
      </w:r>
      <w:proofErr w:type="spellStart"/>
      <w:r>
        <w:rPr>
          <w:rFonts w:ascii="Times New Roman" w:hAnsi="Times New Roman"/>
          <w:sz w:val="28"/>
          <w:szCs w:val="28"/>
        </w:rPr>
        <w:t>Беданоков</w:t>
      </w:r>
      <w:proofErr w:type="spellEnd"/>
    </w:p>
    <w:p w:rsidR="00D10E8D" w:rsidRDefault="00D10E8D" w:rsidP="00C22AD1">
      <w:pPr>
        <w:autoSpaceDE/>
        <w:jc w:val="right"/>
        <w:rPr>
          <w:rFonts w:ascii="Times New Roman" w:eastAsia="PMingLiU" w:hAnsi="Times New Roman" w:cs="Times New Roman"/>
          <w:bCs/>
          <w:color w:val="00000A"/>
          <w:sz w:val="28"/>
          <w:szCs w:val="28"/>
        </w:rPr>
      </w:pPr>
    </w:p>
    <w:p w:rsidR="00D10E8D" w:rsidRDefault="00D10E8D" w:rsidP="00C22AD1">
      <w:pPr>
        <w:autoSpaceDE/>
        <w:jc w:val="right"/>
        <w:rPr>
          <w:rFonts w:ascii="Times New Roman" w:eastAsia="PMingLiU" w:hAnsi="Times New Roman" w:cs="Times New Roman"/>
          <w:bCs/>
          <w:color w:val="00000A"/>
          <w:sz w:val="28"/>
          <w:szCs w:val="28"/>
        </w:rPr>
      </w:pPr>
    </w:p>
    <w:p w:rsidR="00D10E8D" w:rsidRDefault="00D10E8D" w:rsidP="00C22AD1">
      <w:pPr>
        <w:autoSpaceDE/>
        <w:jc w:val="right"/>
        <w:rPr>
          <w:rFonts w:ascii="Times New Roman" w:eastAsia="PMingLiU" w:hAnsi="Times New Roman" w:cs="Times New Roman"/>
          <w:bCs/>
          <w:color w:val="00000A"/>
          <w:sz w:val="28"/>
          <w:szCs w:val="28"/>
        </w:rPr>
      </w:pPr>
    </w:p>
    <w:p w:rsidR="00D10E8D" w:rsidRDefault="00D10E8D" w:rsidP="00C22AD1">
      <w:pPr>
        <w:autoSpaceDE/>
        <w:jc w:val="right"/>
        <w:rPr>
          <w:rFonts w:ascii="Times New Roman" w:eastAsia="PMingLiU" w:hAnsi="Times New Roman" w:cs="Times New Roman"/>
          <w:bCs/>
          <w:color w:val="00000A"/>
          <w:sz w:val="28"/>
          <w:szCs w:val="28"/>
        </w:rPr>
      </w:pPr>
    </w:p>
    <w:p w:rsidR="00D10E8D" w:rsidRDefault="00D10E8D" w:rsidP="00C22AD1">
      <w:pPr>
        <w:autoSpaceDE/>
        <w:jc w:val="right"/>
        <w:rPr>
          <w:rFonts w:ascii="Times New Roman" w:eastAsia="PMingLiU" w:hAnsi="Times New Roman" w:cs="Times New Roman"/>
          <w:bCs/>
          <w:color w:val="00000A"/>
          <w:sz w:val="28"/>
          <w:szCs w:val="28"/>
        </w:rPr>
      </w:pPr>
    </w:p>
    <w:p w:rsidR="00C22AD1" w:rsidRPr="00034773" w:rsidRDefault="00D10E8D" w:rsidP="00D10E8D">
      <w:pPr>
        <w:autoSpaceDE/>
        <w:jc w:val="center"/>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lastRenderedPageBreak/>
        <w:t xml:space="preserve">                                                                         </w:t>
      </w:r>
      <w:r w:rsidR="00C22AD1" w:rsidRPr="00034773">
        <w:rPr>
          <w:rFonts w:ascii="Times New Roman" w:eastAsia="PMingLiU" w:hAnsi="Times New Roman" w:cs="Times New Roman"/>
          <w:bCs/>
          <w:color w:val="00000A"/>
          <w:sz w:val="28"/>
          <w:szCs w:val="28"/>
        </w:rPr>
        <w:t>Приложение</w:t>
      </w:r>
      <w:r>
        <w:rPr>
          <w:rFonts w:ascii="Times New Roman" w:eastAsia="PMingLiU" w:hAnsi="Times New Roman" w:cs="Times New Roman"/>
          <w:bCs/>
          <w:color w:val="00000A"/>
          <w:sz w:val="28"/>
          <w:szCs w:val="28"/>
        </w:rPr>
        <w:t xml:space="preserve"> № 1</w:t>
      </w:r>
      <w:r w:rsidR="00C22AD1" w:rsidRPr="00034773">
        <w:rPr>
          <w:rFonts w:ascii="Times New Roman" w:eastAsia="PMingLiU" w:hAnsi="Times New Roman" w:cs="Times New Roman"/>
          <w:bCs/>
          <w:color w:val="00000A"/>
          <w:sz w:val="28"/>
          <w:szCs w:val="28"/>
        </w:rPr>
        <w:t xml:space="preserve"> </w:t>
      </w:r>
    </w:p>
    <w:p w:rsidR="00D10E8D" w:rsidRDefault="00D10E8D" w:rsidP="00D10E8D">
      <w:pPr>
        <w:autoSpaceDE/>
        <w:jc w:val="center"/>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 xml:space="preserve">                                                                       </w:t>
      </w:r>
      <w:r w:rsidR="00C22AD1" w:rsidRPr="00034773">
        <w:rPr>
          <w:rFonts w:ascii="Times New Roman" w:eastAsia="PMingLiU" w:hAnsi="Times New Roman" w:cs="Times New Roman"/>
          <w:bCs/>
          <w:color w:val="00000A"/>
          <w:sz w:val="28"/>
          <w:szCs w:val="28"/>
        </w:rPr>
        <w:t xml:space="preserve">к постановлению </w:t>
      </w:r>
    </w:p>
    <w:p w:rsidR="00D10E8D" w:rsidRDefault="00D10E8D" w:rsidP="00C22AD1">
      <w:pPr>
        <w:autoSpaceDE/>
        <w:jc w:val="right"/>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 xml:space="preserve">МО «Хакуринохабльское </w:t>
      </w:r>
    </w:p>
    <w:p w:rsidR="00D10E8D" w:rsidRDefault="00D10E8D" w:rsidP="00D10E8D">
      <w:pPr>
        <w:autoSpaceDE/>
        <w:jc w:val="center"/>
        <w:rPr>
          <w:rFonts w:ascii="Times New Roman" w:eastAsia="PMingLiU" w:hAnsi="Times New Roman" w:cs="Times New Roman"/>
          <w:bCs/>
          <w:color w:val="00000A"/>
          <w:sz w:val="28"/>
          <w:szCs w:val="28"/>
        </w:rPr>
      </w:pPr>
      <w:r>
        <w:rPr>
          <w:rFonts w:ascii="Times New Roman" w:eastAsia="PMingLiU" w:hAnsi="Times New Roman" w:cs="Times New Roman"/>
          <w:bCs/>
          <w:color w:val="00000A"/>
          <w:sz w:val="28"/>
          <w:szCs w:val="28"/>
        </w:rPr>
        <w:t xml:space="preserve">                                                                            сельское поселение»</w:t>
      </w:r>
    </w:p>
    <w:p w:rsidR="00C22AD1" w:rsidRPr="00034773" w:rsidRDefault="00C22AD1" w:rsidP="00D10E8D">
      <w:pPr>
        <w:autoSpaceDE/>
        <w:jc w:val="center"/>
        <w:rPr>
          <w:rFonts w:ascii="Times New Roman" w:eastAsia="PMingLiU" w:hAnsi="Times New Roman" w:cs="Times New Roman"/>
          <w:bCs/>
          <w:color w:val="00000A"/>
          <w:sz w:val="28"/>
          <w:szCs w:val="28"/>
        </w:rPr>
      </w:pPr>
      <w:r w:rsidRPr="00034773">
        <w:rPr>
          <w:rFonts w:ascii="Times New Roman" w:eastAsia="PMingLiU" w:hAnsi="Times New Roman" w:cs="Times New Roman"/>
          <w:bCs/>
          <w:color w:val="00000A"/>
          <w:sz w:val="28"/>
          <w:szCs w:val="28"/>
        </w:rPr>
        <w:t xml:space="preserve"> </w:t>
      </w:r>
    </w:p>
    <w:p w:rsidR="00C22AD1" w:rsidRDefault="00C22AD1" w:rsidP="00C22AD1">
      <w:pPr>
        <w:autoSpaceDE/>
        <w:jc w:val="center"/>
        <w:rPr>
          <w:rFonts w:ascii="Times New Roman" w:eastAsia="PMingLiU" w:hAnsi="Times New Roman" w:cs="Times New Roman"/>
          <w:b/>
          <w:bCs/>
          <w:color w:val="00000A"/>
          <w:sz w:val="28"/>
          <w:szCs w:val="28"/>
        </w:rPr>
      </w:pPr>
      <w:r w:rsidRPr="00034773">
        <w:rPr>
          <w:rFonts w:ascii="Times New Roman" w:eastAsia="PMingLiU" w:hAnsi="Times New Roman" w:cs="Times New Roman"/>
          <w:bCs/>
          <w:color w:val="00000A"/>
          <w:sz w:val="28"/>
          <w:szCs w:val="28"/>
        </w:rPr>
        <w:t xml:space="preserve"> </w:t>
      </w:r>
      <w:r w:rsidR="00D10E8D">
        <w:rPr>
          <w:rFonts w:ascii="Times New Roman" w:eastAsia="PMingLiU" w:hAnsi="Times New Roman" w:cs="Times New Roman"/>
          <w:bCs/>
          <w:color w:val="00000A"/>
          <w:sz w:val="28"/>
          <w:szCs w:val="28"/>
        </w:rPr>
        <w:t xml:space="preserve">                                                                            </w:t>
      </w:r>
      <w:r w:rsidRPr="00034773">
        <w:rPr>
          <w:rFonts w:ascii="Times New Roman" w:eastAsia="PMingLiU" w:hAnsi="Times New Roman" w:cs="Times New Roman"/>
          <w:bCs/>
          <w:color w:val="00000A"/>
          <w:sz w:val="28"/>
          <w:szCs w:val="28"/>
        </w:rPr>
        <w:t xml:space="preserve">от </w:t>
      </w:r>
      <w:r w:rsidR="00D10E8D">
        <w:rPr>
          <w:rFonts w:ascii="Times New Roman" w:eastAsia="PMingLiU" w:hAnsi="Times New Roman" w:cs="Times New Roman"/>
          <w:bCs/>
          <w:color w:val="00000A"/>
          <w:sz w:val="28"/>
          <w:szCs w:val="28"/>
        </w:rPr>
        <w:t>«____»_____</w:t>
      </w:r>
      <w:r>
        <w:rPr>
          <w:rFonts w:ascii="Times New Roman" w:eastAsia="PMingLiU" w:hAnsi="Times New Roman" w:cs="Times New Roman"/>
          <w:bCs/>
          <w:color w:val="00000A"/>
          <w:sz w:val="28"/>
          <w:szCs w:val="28"/>
        </w:rPr>
        <w:t>2020</w:t>
      </w:r>
      <w:r w:rsidR="00D10E8D">
        <w:rPr>
          <w:rFonts w:ascii="Times New Roman" w:eastAsia="PMingLiU" w:hAnsi="Times New Roman" w:cs="Times New Roman"/>
          <w:bCs/>
          <w:color w:val="00000A"/>
          <w:sz w:val="28"/>
          <w:szCs w:val="28"/>
        </w:rPr>
        <w:t>г.</w:t>
      </w:r>
      <w:r>
        <w:rPr>
          <w:rFonts w:ascii="Times New Roman" w:eastAsia="PMingLiU" w:hAnsi="Times New Roman" w:cs="Times New Roman"/>
          <w:bCs/>
          <w:color w:val="00000A"/>
          <w:sz w:val="28"/>
          <w:szCs w:val="28"/>
        </w:rPr>
        <w:t xml:space="preserve"> №</w:t>
      </w:r>
      <w:r w:rsidR="00D10E8D">
        <w:rPr>
          <w:rFonts w:ascii="Times New Roman" w:eastAsia="PMingLiU" w:hAnsi="Times New Roman" w:cs="Times New Roman"/>
          <w:bCs/>
          <w:color w:val="00000A"/>
          <w:sz w:val="28"/>
          <w:szCs w:val="28"/>
        </w:rPr>
        <w:t>_____</w:t>
      </w:r>
    </w:p>
    <w:p w:rsidR="00C22AD1" w:rsidRDefault="00C22AD1" w:rsidP="00C22AD1">
      <w:pPr>
        <w:autoSpaceDE/>
        <w:jc w:val="center"/>
        <w:rPr>
          <w:rFonts w:ascii="Times New Roman" w:eastAsia="PMingLiU" w:hAnsi="Times New Roman" w:cs="Times New Roman"/>
          <w:b/>
          <w:bCs/>
          <w:color w:val="00000A"/>
          <w:sz w:val="28"/>
          <w:szCs w:val="28"/>
        </w:rPr>
      </w:pPr>
    </w:p>
    <w:p w:rsidR="00C22AD1" w:rsidRDefault="00C22AD1" w:rsidP="00C22AD1">
      <w:pPr>
        <w:autoSpaceDE/>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Административный регламент</w:t>
      </w:r>
    </w:p>
    <w:p w:rsidR="00C22AD1" w:rsidRDefault="00C22AD1" w:rsidP="00C22AD1">
      <w:pPr>
        <w:autoSpaceDE/>
        <w:jc w:val="center"/>
        <w:rPr>
          <w:rFonts w:ascii="Times New Roman" w:eastAsia="PMingLiU" w:hAnsi="Times New Roman" w:cs="Times New Roman"/>
          <w:b/>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r>
        <w:rPr>
          <w:rFonts w:ascii="Times New Roman" w:eastAsia="PMingLiU" w:hAnsi="Times New Roman" w:cs="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rsidR="00C22AD1" w:rsidRDefault="00C22AD1" w:rsidP="00C22AD1">
      <w:pPr>
        <w:autoSpaceDE/>
        <w:ind w:firstLine="709"/>
        <w:jc w:val="center"/>
        <w:rPr>
          <w:rFonts w:ascii="Times New Roman" w:hAnsi="Times New Roman" w:cs="Times New Roman"/>
          <w:b/>
          <w:bCs/>
          <w:color w:val="00000A"/>
          <w:sz w:val="28"/>
          <w:szCs w:val="28"/>
        </w:rPr>
      </w:pPr>
    </w:p>
    <w:p w:rsidR="00C22AD1" w:rsidRDefault="00C22AD1" w:rsidP="00C22AD1">
      <w:pPr>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lang w:val="en-US"/>
        </w:rPr>
        <w:t>I</w:t>
      </w:r>
      <w:r>
        <w:rPr>
          <w:rFonts w:ascii="Times New Roman" w:hAnsi="Times New Roman" w:cs="Times New Roman"/>
          <w:b/>
          <w:bCs/>
          <w:color w:val="00000A"/>
          <w:sz w:val="28"/>
          <w:szCs w:val="28"/>
        </w:rPr>
        <w:t>. Общие положения</w:t>
      </w:r>
    </w:p>
    <w:p w:rsidR="00C22AD1" w:rsidRDefault="00C22AD1" w:rsidP="00C22AD1">
      <w:pPr>
        <w:autoSpaceDE/>
        <w:ind w:firstLine="851"/>
        <w:jc w:val="center"/>
        <w:rPr>
          <w:rFonts w:ascii="Times New Roman" w:hAnsi="Times New Roman" w:cs="Times New Roman"/>
          <w:b/>
          <w:bCs/>
          <w:color w:val="00000A"/>
          <w:sz w:val="28"/>
          <w:szCs w:val="28"/>
        </w:rPr>
      </w:pPr>
    </w:p>
    <w:p w:rsidR="00C22AD1" w:rsidRDefault="00C22AD1" w:rsidP="00C22AD1">
      <w:pPr>
        <w:tabs>
          <w:tab w:val="left" w:pos="0"/>
        </w:tabs>
        <w:autoSpaceDE/>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1.1. Предмет регулирования административного регламента </w:t>
      </w:r>
    </w:p>
    <w:p w:rsidR="00C22AD1" w:rsidRDefault="00C22AD1" w:rsidP="00C22AD1">
      <w:pPr>
        <w:autoSpaceDE/>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p>
    <w:p w:rsidR="00C22AD1" w:rsidRDefault="00C22AD1" w:rsidP="00C22AD1">
      <w:pPr>
        <w:autoSpaceDE/>
        <w:ind w:firstLine="851"/>
        <w:jc w:val="center"/>
        <w:rPr>
          <w:rFonts w:ascii="Times New Roman" w:eastAsia="PMingLiU" w:hAnsi="Times New Roman" w:cs="Times New Roman"/>
          <w:b/>
          <w:bCs/>
          <w:color w:val="00000A"/>
          <w:sz w:val="28"/>
          <w:szCs w:val="28"/>
        </w:rPr>
      </w:pPr>
    </w:p>
    <w:p w:rsidR="00C22AD1" w:rsidRDefault="00C22AD1" w:rsidP="00C22AD1">
      <w:pPr>
        <w:tabs>
          <w:tab w:val="left" w:pos="1134"/>
        </w:tabs>
        <w:autoSpaceDE/>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A"/>
          <w:sz w:val="28"/>
          <w:szCs w:val="28"/>
        </w:rPr>
        <w:t xml:space="preserve">Административный регламент </w:t>
      </w:r>
      <w:r>
        <w:rPr>
          <w:rFonts w:ascii="Times New Roman" w:hAnsi="Times New Roman" w:cs="Times New Roman"/>
          <w:color w:val="000000"/>
          <w:sz w:val="28"/>
          <w:szCs w:val="28"/>
        </w:rPr>
        <w:t xml:space="preserve">предоставления муниципальной </w:t>
      </w:r>
      <w:r>
        <w:rPr>
          <w:rFonts w:ascii="Times New Roman" w:hAnsi="Times New Roman" w:cs="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Pr>
          <w:rFonts w:ascii="Times New Roman" w:hAnsi="Times New Roman" w:cs="Times New Roman"/>
          <w:color w:val="00000A"/>
          <w:sz w:val="28"/>
          <w:szCs w:val="28"/>
          <w:shd w:val="clear" w:color="auto" w:fill="FFFFFF"/>
        </w:rPr>
        <w:noBreakHyphen/>
        <w:t xml:space="preserve"> </w:t>
      </w:r>
      <w:r>
        <w:rPr>
          <w:rFonts w:ascii="Times New Roman" w:hAnsi="Times New Roman" w:cs="Times New Roman"/>
          <w:color w:val="00000A"/>
          <w:sz w:val="28"/>
          <w:szCs w:val="28"/>
        </w:rPr>
        <w:t>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w:t>
      </w:r>
      <w:r w:rsidR="00E20058">
        <w:rPr>
          <w:rFonts w:ascii="Times New Roman" w:hAnsi="Times New Roman" w:cs="Times New Roman"/>
          <w:color w:val="00000A"/>
          <w:sz w:val="28"/>
          <w:szCs w:val="28"/>
        </w:rPr>
        <w:t xml:space="preserve">азом на территории </w:t>
      </w:r>
      <w:proofErr w:type="spellStart"/>
      <w:r w:rsidR="00E20058">
        <w:rPr>
          <w:rFonts w:ascii="Times New Roman" w:hAnsi="Times New Roman" w:cs="Times New Roman"/>
          <w:color w:val="00000A"/>
          <w:sz w:val="28"/>
          <w:szCs w:val="28"/>
        </w:rPr>
        <w:t>Хакуринохабльского</w:t>
      </w:r>
      <w:proofErr w:type="spellEnd"/>
      <w:r>
        <w:rPr>
          <w:rFonts w:ascii="Times New Roman" w:hAnsi="Times New Roman" w:cs="Times New Roman"/>
          <w:color w:val="00000A"/>
          <w:sz w:val="28"/>
          <w:szCs w:val="28"/>
        </w:rPr>
        <w:t xml:space="preserve"> сельс</w:t>
      </w:r>
      <w:r w:rsidR="00E20058">
        <w:rPr>
          <w:rFonts w:ascii="Times New Roman" w:hAnsi="Times New Roman" w:cs="Times New Roman"/>
          <w:color w:val="00000A"/>
          <w:sz w:val="28"/>
          <w:szCs w:val="28"/>
        </w:rPr>
        <w:t>кого поселения  Шовгеновского района.</w:t>
      </w:r>
      <w:proofErr w:type="gramEnd"/>
    </w:p>
    <w:p w:rsidR="00C22AD1" w:rsidRDefault="00C22AD1" w:rsidP="00C22AD1">
      <w:pPr>
        <w:widowControl/>
        <w:numPr>
          <w:ilvl w:val="0"/>
          <w:numId w:val="2"/>
        </w:numPr>
        <w:tabs>
          <w:tab w:val="left" w:pos="1134"/>
        </w:tabs>
        <w:autoSpaceDE/>
        <w:ind w:firstLine="851"/>
        <w:jc w:val="both"/>
        <w:rPr>
          <w:rFonts w:ascii="Times New Roman" w:hAnsi="Times New Roman" w:cs="Times New Roman"/>
          <w:color w:val="000000"/>
          <w:sz w:val="24"/>
          <w:szCs w:val="24"/>
        </w:rPr>
      </w:pPr>
    </w:p>
    <w:p w:rsidR="00C22AD1" w:rsidRDefault="00C22AD1" w:rsidP="00C22AD1">
      <w:pPr>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1.2. Лица, </w:t>
      </w:r>
      <w:r>
        <w:rPr>
          <w:rFonts w:ascii="Times New Roman" w:eastAsia="PMingLiU" w:hAnsi="Times New Roman" w:cs="Times New Roman"/>
          <w:b/>
          <w:bCs/>
          <w:color w:val="00000A"/>
          <w:sz w:val="28"/>
          <w:szCs w:val="28"/>
        </w:rPr>
        <w:t>имеющие</w:t>
      </w:r>
      <w:r>
        <w:rPr>
          <w:rFonts w:ascii="Times New Roman" w:hAnsi="Times New Roman" w:cs="Times New Roman"/>
          <w:b/>
          <w:color w:val="00000A"/>
          <w:sz w:val="28"/>
          <w:szCs w:val="28"/>
        </w:rPr>
        <w:t xml:space="preserve"> право на получение муниципальной услуги</w:t>
      </w:r>
    </w:p>
    <w:p w:rsidR="00C22AD1" w:rsidRDefault="00C22AD1" w:rsidP="00C22AD1">
      <w:pPr>
        <w:autoSpaceDE/>
        <w:ind w:firstLine="851"/>
        <w:jc w:val="center"/>
        <w:rPr>
          <w:rFonts w:ascii="Times New Roman" w:hAnsi="Times New Roman" w:cs="Times New Roman"/>
          <w:color w:val="00000A"/>
          <w:sz w:val="24"/>
          <w:szCs w:val="24"/>
        </w:rPr>
      </w:pPr>
    </w:p>
    <w:p w:rsidR="00C22AD1" w:rsidRDefault="00C22AD1" w:rsidP="00C22AD1">
      <w:pPr>
        <w:tabs>
          <w:tab w:val="left" w:pos="1134"/>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1.2. Муниципальная услуга по согласованию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w:t>
      </w:r>
      <w:r>
        <w:rPr>
          <w:rFonts w:ascii="Times New Roman" w:eastAsia="PMingLiU" w:hAnsi="Times New Roman" w:cs="Times New Roman"/>
          <w:color w:val="00000A"/>
          <w:sz w:val="28"/>
          <w:szCs w:val="28"/>
        </w:rPr>
        <w:t xml:space="preserve"> </w:t>
      </w:r>
      <w:r>
        <w:rPr>
          <w:rFonts w:ascii="Times New Roman" w:hAnsi="Times New Roman" w:cs="Times New Roman"/>
          <w:color w:val="00000A"/>
          <w:sz w:val="28"/>
          <w:szCs w:val="28"/>
        </w:rPr>
        <w:t>предоставляется</w:t>
      </w:r>
      <w:proofErr w:type="gramEnd"/>
      <w:r>
        <w:rPr>
          <w:rFonts w:ascii="Times New Roman" w:hAnsi="Times New Roman" w:cs="Times New Roman"/>
          <w:color w:val="00000A"/>
          <w:sz w:val="28"/>
          <w:szCs w:val="28"/>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C22AD1" w:rsidRDefault="00C22AD1" w:rsidP="00C22AD1">
      <w:pPr>
        <w:tabs>
          <w:tab w:val="left" w:pos="1134"/>
          <w:tab w:val="left" w:pos="1276"/>
        </w:tabs>
        <w:autoSpaceDE/>
        <w:ind w:firstLine="851"/>
        <w:jc w:val="both"/>
        <w:rPr>
          <w:rFonts w:ascii="Times New Roman" w:hAnsi="Times New Roman" w:cs="Times New Roman"/>
          <w:color w:val="00000A"/>
          <w:sz w:val="24"/>
          <w:szCs w:val="24"/>
        </w:rPr>
      </w:pPr>
    </w:p>
    <w:p w:rsidR="00C22AD1" w:rsidRDefault="00C22AD1" w:rsidP="00C22AD1">
      <w:pPr>
        <w:widowControl/>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1.3. Требования к порядку информирования о порядке предоставления муниципальной услуги</w:t>
      </w:r>
    </w:p>
    <w:p w:rsidR="00C22AD1" w:rsidRDefault="00C22AD1" w:rsidP="00C22AD1">
      <w:pPr>
        <w:widowControl/>
        <w:autoSpaceDE/>
        <w:ind w:firstLine="851"/>
        <w:rPr>
          <w:rFonts w:ascii="Times New Roman" w:hAnsi="Times New Roman" w:cs="Times New Roman"/>
          <w:b/>
          <w:color w:val="00000A"/>
          <w:sz w:val="24"/>
          <w:szCs w:val="24"/>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1.3. Информация об органе </w:t>
      </w:r>
      <w:r w:rsidR="00E20058">
        <w:rPr>
          <w:rFonts w:ascii="Times New Roman" w:hAnsi="Times New Roman" w:cs="Times New Roman"/>
          <w:color w:val="00000A"/>
          <w:sz w:val="28"/>
          <w:szCs w:val="28"/>
        </w:rPr>
        <w:t xml:space="preserve">местного самоуправления, </w:t>
      </w:r>
      <w:r>
        <w:rPr>
          <w:rFonts w:ascii="Times New Roman" w:hAnsi="Times New Roman" w:cs="Times New Roman"/>
          <w:color w:val="00000A"/>
          <w:sz w:val="28"/>
          <w:szCs w:val="28"/>
        </w:rPr>
        <w:t xml:space="preserve"> предоставляющих муниципальную услугу, организациях, участвующих в предоставлении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Информация, предоставляемая заинтересованным лицам о муниципальной услуге, является открытой и общедоступной. </w:t>
      </w:r>
      <w:hyperlink r:id="rId9" w:history="1">
        <w:r w:rsidRPr="003D62A3">
          <w:rPr>
            <w:rStyle w:val="a3"/>
            <w:rFonts w:ascii="Times New Roman" w:hAnsi="Times New Roman" w:cs="Times New Roman"/>
            <w:sz w:val="28"/>
            <w:szCs w:val="28"/>
          </w:rPr>
          <w:t>Сведения</w:t>
        </w:r>
      </w:hyperlink>
      <w:r w:rsidRPr="003D62A3">
        <w:rPr>
          <w:rFonts w:ascii="Times New Roman" w:hAnsi="Times New Roman" w:cs="Times New Roman"/>
          <w:sz w:val="28"/>
          <w:szCs w:val="28"/>
        </w:rPr>
        <w:t xml:space="preserve"> </w:t>
      </w:r>
      <w:r>
        <w:rPr>
          <w:rFonts w:ascii="Times New Roman" w:hAnsi="Times New Roman" w:cs="Times New Roman"/>
          <w:color w:val="00000A"/>
          <w:sz w:val="28"/>
          <w:szCs w:val="28"/>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1.3.1. Способ получения сведений о местонахождении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w:t>
      </w:r>
    </w:p>
    <w:p w:rsidR="00C22AD1" w:rsidRDefault="00D10E8D" w:rsidP="00C22AD1">
      <w:pPr>
        <w:widowControl/>
        <w:numPr>
          <w:ilvl w:val="0"/>
          <w:numId w:val="3"/>
        </w:numPr>
        <w:autoSpaceDE/>
        <w:ind w:left="0" w:firstLine="851"/>
        <w:jc w:val="both"/>
        <w:rPr>
          <w:rFonts w:ascii="Times New Roman" w:hAnsi="Times New Roman" w:cs="Times New Roman"/>
          <w:color w:val="00000A"/>
          <w:sz w:val="28"/>
          <w:szCs w:val="28"/>
        </w:rPr>
      </w:pPr>
      <w:hyperlink r:id="rId10" w:history="1">
        <w:proofErr w:type="gramStart"/>
        <w:r w:rsidR="00C22AD1" w:rsidRPr="003D62A3">
          <w:rPr>
            <w:rStyle w:val="a3"/>
            <w:rFonts w:ascii="Times New Roman" w:hAnsi="Times New Roman" w:cs="Times New Roman"/>
            <w:sz w:val="28"/>
            <w:szCs w:val="28"/>
          </w:rPr>
          <w:t>Сведения</w:t>
        </w:r>
      </w:hyperlink>
      <w:r w:rsidR="00C22AD1" w:rsidRPr="003D62A3">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00C22AD1" w:rsidRPr="003D62A3">
          <w:rPr>
            <w:rStyle w:val="a3"/>
            <w:rFonts w:ascii="Times New Roman" w:hAnsi="Times New Roman" w:cs="Times New Roman"/>
            <w:sz w:val="28"/>
            <w:szCs w:val="28"/>
          </w:rPr>
          <w:t>http://www.gosuslugi.ru</w:t>
        </w:r>
      </w:hyperlink>
      <w:r w:rsidR="00C22AD1" w:rsidRPr="003D62A3">
        <w:rPr>
          <w:rFonts w:ascii="Times New Roman" w:hAnsi="Times New Roman" w:cs="Times New Roman"/>
          <w:sz w:val="28"/>
          <w:szCs w:val="28"/>
        </w:rPr>
        <w:t xml:space="preserve">, </w:t>
      </w:r>
      <w:hyperlink r:id="rId12" w:history="1">
        <w:r w:rsidR="00C22AD1" w:rsidRPr="003D62A3">
          <w:rPr>
            <w:rStyle w:val="a3"/>
            <w:rFonts w:ascii="Times New Roman" w:hAnsi="Times New Roman" w:cs="Times New Roman"/>
            <w:sz w:val="28"/>
            <w:szCs w:val="28"/>
          </w:rPr>
          <w:t>http://64.gosuslugi.ru/</w:t>
        </w:r>
      </w:hyperlink>
      <w:r w:rsidR="00C22AD1" w:rsidRPr="003D62A3">
        <w:rPr>
          <w:rFonts w:ascii="Times New Roman" w:hAnsi="Times New Roman" w:cs="Times New Roman"/>
          <w:sz w:val="28"/>
          <w:szCs w:val="28"/>
        </w:rPr>
        <w:t>) (</w:t>
      </w:r>
      <w:r w:rsidR="00C22AD1">
        <w:rPr>
          <w:rFonts w:ascii="Times New Roman" w:hAnsi="Times New Roman" w:cs="Times New Roman"/>
          <w:color w:val="00000A"/>
          <w:sz w:val="28"/>
          <w:szCs w:val="28"/>
        </w:rPr>
        <w:t>далее – Единый и региональный порталы), в средствах массовой информации.</w:t>
      </w:r>
      <w:proofErr w:type="gramEnd"/>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Информирование заинтересованных лиц по вопросам предоставления муниципальной услуги осуществляется </w:t>
      </w:r>
      <w:r w:rsidR="00E20058">
        <w:rPr>
          <w:rFonts w:ascii="Times New Roman" w:hAnsi="Times New Roman" w:cs="Times New Roman"/>
          <w:color w:val="00000A"/>
          <w:sz w:val="28"/>
          <w:szCs w:val="28"/>
        </w:rPr>
        <w:t>специалистом</w:t>
      </w:r>
      <w:r w:rsidRPr="00B301B4">
        <w:rPr>
          <w:rFonts w:ascii="Times New Roman" w:hAnsi="Times New Roman" w:cs="Times New Roman"/>
          <w:color w:val="00000A"/>
          <w:sz w:val="28"/>
          <w:szCs w:val="28"/>
        </w:rPr>
        <w:t xml:space="preserve"> по вопросам имущественных и земельных отноше</w:t>
      </w:r>
      <w:r w:rsidR="00E20058">
        <w:rPr>
          <w:rFonts w:ascii="Times New Roman" w:hAnsi="Times New Roman" w:cs="Times New Roman"/>
          <w:color w:val="00000A"/>
          <w:sz w:val="28"/>
          <w:szCs w:val="28"/>
        </w:rPr>
        <w:t xml:space="preserve">ний  Администрации </w:t>
      </w:r>
      <w:proofErr w:type="spellStart"/>
      <w:r w:rsidR="00E20058">
        <w:rPr>
          <w:rFonts w:ascii="Times New Roman" w:hAnsi="Times New Roman" w:cs="Times New Roman"/>
          <w:color w:val="00000A"/>
          <w:sz w:val="28"/>
          <w:szCs w:val="28"/>
        </w:rPr>
        <w:t>Хакуринохабльского</w:t>
      </w:r>
      <w:proofErr w:type="spellEnd"/>
      <w:r w:rsidRPr="00B301B4">
        <w:rPr>
          <w:rFonts w:ascii="Times New Roman" w:hAnsi="Times New Roman" w:cs="Times New Roman"/>
          <w:color w:val="00000A"/>
          <w:sz w:val="28"/>
          <w:szCs w:val="28"/>
        </w:rPr>
        <w:t xml:space="preserve"> сельск</w:t>
      </w:r>
      <w:r w:rsidR="00E20058">
        <w:rPr>
          <w:rFonts w:ascii="Times New Roman" w:hAnsi="Times New Roman" w:cs="Times New Roman"/>
          <w:color w:val="00000A"/>
          <w:sz w:val="28"/>
          <w:szCs w:val="28"/>
        </w:rPr>
        <w:t>ого поселения (далее – специалист</w:t>
      </w:r>
      <w:r w:rsidRPr="00B301B4">
        <w:rPr>
          <w:rFonts w:ascii="Times New Roman" w:hAnsi="Times New Roman" w:cs="Times New Roman"/>
          <w:color w:val="00000A"/>
          <w:sz w:val="28"/>
          <w:szCs w:val="28"/>
        </w:rPr>
        <w:t>)</w:t>
      </w:r>
      <w:r>
        <w:rPr>
          <w:rFonts w:ascii="Times New Roman" w:hAnsi="Times New Roman" w:cs="Times New Roman"/>
          <w:color w:val="00000A"/>
          <w:sz w:val="28"/>
          <w:szCs w:val="28"/>
        </w:rPr>
        <w:t>, МФЦ.</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w:t>
      </w:r>
      <w:r>
        <w:rPr>
          <w:rFonts w:ascii="Times New Roman" w:hAnsi="Times New Roman" w:cs="Times New Roman"/>
          <w:color w:val="00000A"/>
          <w:sz w:val="28"/>
          <w:szCs w:val="28"/>
          <w:shd w:val="clear" w:color="auto" w:fill="FFFFFF"/>
        </w:rPr>
        <w:t>.2. П</w:t>
      </w:r>
      <w:r>
        <w:rPr>
          <w:rFonts w:ascii="Times New Roman" w:hAnsi="Times New Roman" w:cs="Times New Roman"/>
          <w:color w:val="00000A"/>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1.3.3. Информирование по вопросам предоставления муниципальной услуги осуществляется следующими способами: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устное информирование непосредственно инспектором;</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устное информирование по телефону;</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индивидуальное информирование в письменной форме, в том числе в форме электронного документа;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публичное устное информирование с привлечением средств массовой информации;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публичное письменное информирование.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1.3.4. Для получения информации и консультаций по процедуре предоставления муниципальной услуги заявитель вправе обратиться </w:t>
      </w:r>
      <w:r w:rsidRPr="00B301B4">
        <w:rPr>
          <w:rFonts w:ascii="Times New Roman" w:hAnsi="Times New Roman" w:cs="Times New Roman"/>
          <w:color w:val="00000A"/>
          <w:sz w:val="28"/>
          <w:szCs w:val="28"/>
        </w:rPr>
        <w:t xml:space="preserve">непосредственно к инспектору </w:t>
      </w:r>
      <w:r>
        <w:rPr>
          <w:rFonts w:ascii="Times New Roman" w:hAnsi="Times New Roman" w:cs="Times New Roman"/>
          <w:color w:val="00000A"/>
          <w:sz w:val="28"/>
          <w:szCs w:val="28"/>
        </w:rPr>
        <w:t>(далее - личное обращение) в соответствии с графиком приема заявителей.</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Время ожидания заинтересованных лиц при индивидуальном устном информировании не может превышать 15 минут.</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 ответах на личные </w:t>
      </w:r>
      <w:r w:rsidRPr="00B301B4">
        <w:rPr>
          <w:rFonts w:ascii="Times New Roman" w:hAnsi="Times New Roman" w:cs="Times New Roman"/>
          <w:color w:val="00000A"/>
          <w:sz w:val="28"/>
          <w:szCs w:val="28"/>
        </w:rPr>
        <w:t xml:space="preserve">обращения </w:t>
      </w:r>
      <w:r w:rsidR="00E20058">
        <w:rPr>
          <w:rFonts w:ascii="Times New Roman" w:hAnsi="Times New Roman" w:cs="Times New Roman"/>
          <w:color w:val="00000A"/>
          <w:sz w:val="28"/>
          <w:szCs w:val="28"/>
        </w:rPr>
        <w:t>специалист</w:t>
      </w:r>
      <w:r>
        <w:rPr>
          <w:rFonts w:ascii="Times New Roman" w:hAnsi="Times New Roman" w:cs="Times New Roman"/>
          <w:color w:val="00000A"/>
          <w:sz w:val="28"/>
          <w:szCs w:val="28"/>
        </w:rPr>
        <w:t xml:space="preserve"> подробно и в вежливой (корректной) форме информирует обратившихся по вопросам:</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местонахождения и </w:t>
      </w:r>
      <w:r w:rsidRPr="00B301B4">
        <w:rPr>
          <w:rFonts w:ascii="Times New Roman" w:hAnsi="Times New Roman" w:cs="Times New Roman"/>
          <w:color w:val="00000A"/>
          <w:sz w:val="28"/>
          <w:szCs w:val="28"/>
        </w:rPr>
        <w:t xml:space="preserve">графика работы </w:t>
      </w:r>
      <w:r w:rsidR="002C7808">
        <w:rPr>
          <w:rFonts w:ascii="Times New Roman" w:hAnsi="Times New Roman" w:cs="Times New Roman"/>
          <w:color w:val="00000A"/>
          <w:sz w:val="28"/>
          <w:szCs w:val="28"/>
        </w:rPr>
        <w:t>специалиста</w:t>
      </w:r>
      <w:r>
        <w:rPr>
          <w:rFonts w:ascii="Times New Roman" w:hAnsi="Times New Roman" w:cs="Times New Roman"/>
          <w:color w:val="00000A"/>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перечня документов, необходимых для получения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времени приема и выдачи документов;</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срока предоставления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1.3.5. Для получения информации по вопросам предоставления муниципальной услуги заявители могут обратиться к инспектору по телефону в соответствии с графиком приема заявителей.</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При ответах на телефонные обра</w:t>
      </w:r>
      <w:r w:rsidR="002C7808">
        <w:rPr>
          <w:rFonts w:ascii="Times New Roman" w:hAnsi="Times New Roman" w:cs="Times New Roman"/>
          <w:color w:val="00000A"/>
          <w:sz w:val="28"/>
          <w:szCs w:val="28"/>
        </w:rPr>
        <w:t>щения специалист</w:t>
      </w:r>
      <w:r>
        <w:rPr>
          <w:rFonts w:ascii="Times New Roman" w:hAnsi="Times New Roman" w:cs="Times New Roman"/>
          <w:color w:val="00000A"/>
          <w:sz w:val="28"/>
          <w:szCs w:val="28"/>
        </w:rPr>
        <w:t xml:space="preserve"> подробно и в вежливой (корректной) форме информирует обратившихся по вопросам, предусмотренных подпунктом 1.3.4 Административного регламента.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w:t>
      </w:r>
      <w:r w:rsidRPr="00B301B4">
        <w:rPr>
          <w:rFonts w:ascii="Times New Roman" w:hAnsi="Times New Roman" w:cs="Times New Roman"/>
          <w:color w:val="00000A"/>
          <w:sz w:val="28"/>
          <w:szCs w:val="28"/>
        </w:rPr>
        <w:t xml:space="preserve">непосредственно </w:t>
      </w:r>
      <w:r w:rsidR="002C7808">
        <w:rPr>
          <w:rFonts w:ascii="Times New Roman" w:hAnsi="Times New Roman" w:cs="Times New Roman"/>
          <w:color w:val="00000A"/>
          <w:sz w:val="28"/>
          <w:szCs w:val="28"/>
        </w:rPr>
        <w:t>к специалисту</w:t>
      </w:r>
      <w:r>
        <w:rPr>
          <w:rFonts w:ascii="Times New Roman" w:hAnsi="Times New Roman" w:cs="Times New Roman"/>
          <w:color w:val="00000A"/>
          <w:sz w:val="28"/>
          <w:szCs w:val="28"/>
        </w:rPr>
        <w:t>.</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письменном обращении указываются: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фамилия, имя, отчество (последнее - при наличии) (в случае обращения физического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почтовый адрес, по которому должны быть направлены ответ, уведомление о переадресации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предмет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личная подпись заявителя (в случае обращения физического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дата составления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Для работы с обращениями, поступившими по электрон</w:t>
      </w:r>
      <w:r w:rsidR="002C7808">
        <w:rPr>
          <w:rFonts w:ascii="Times New Roman" w:hAnsi="Times New Roman" w:cs="Times New Roman"/>
          <w:color w:val="00000A"/>
          <w:sz w:val="28"/>
          <w:szCs w:val="28"/>
        </w:rPr>
        <w:t xml:space="preserve">ной почте, назначается специалист Администрации </w:t>
      </w:r>
      <w:proofErr w:type="spellStart"/>
      <w:r w:rsidR="002C7808">
        <w:rPr>
          <w:rFonts w:ascii="Times New Roman" w:hAnsi="Times New Roman" w:cs="Times New Roman"/>
          <w:color w:val="00000A"/>
          <w:sz w:val="28"/>
          <w:szCs w:val="28"/>
        </w:rPr>
        <w:t>Хакуринохабльск</w:t>
      </w:r>
      <w:r>
        <w:rPr>
          <w:rFonts w:ascii="Times New Roman" w:hAnsi="Times New Roman" w:cs="Times New Roman"/>
          <w:color w:val="00000A"/>
          <w:sz w:val="28"/>
          <w:szCs w:val="28"/>
        </w:rPr>
        <w:t>ого</w:t>
      </w:r>
      <w:proofErr w:type="spellEnd"/>
      <w:r>
        <w:rPr>
          <w:rFonts w:ascii="Times New Roman" w:hAnsi="Times New Roman" w:cs="Times New Roman"/>
          <w:color w:val="00000A"/>
          <w:sz w:val="28"/>
          <w:szCs w:val="28"/>
        </w:rPr>
        <w:t xml:space="preserve"> сельского поселения, который не менее одного раза в день проверяет наличие обращений. При получении обращения указанный инспектор, направляет на электронный адрес заявителя уведомление о получении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Обращение, поступивш</w:t>
      </w:r>
      <w:r w:rsidR="002C7808">
        <w:rPr>
          <w:rFonts w:ascii="Times New Roman" w:hAnsi="Times New Roman" w:cs="Times New Roman"/>
          <w:color w:val="00000A"/>
          <w:sz w:val="28"/>
          <w:szCs w:val="28"/>
        </w:rPr>
        <w:t xml:space="preserve">ее в Администрацию </w:t>
      </w:r>
      <w:proofErr w:type="spellStart"/>
      <w:r w:rsidR="002C7808">
        <w:rPr>
          <w:rFonts w:ascii="Times New Roman" w:hAnsi="Times New Roman" w:cs="Times New Roman"/>
          <w:color w:val="00000A"/>
          <w:sz w:val="28"/>
          <w:szCs w:val="28"/>
        </w:rPr>
        <w:t>Хакуринохабльского</w:t>
      </w:r>
      <w:proofErr w:type="spellEnd"/>
      <w:r>
        <w:rPr>
          <w:rFonts w:ascii="Times New Roman" w:hAnsi="Times New Roman" w:cs="Times New Roman"/>
          <w:color w:val="00000A"/>
          <w:sz w:val="28"/>
          <w:szCs w:val="28"/>
        </w:rPr>
        <w:t xml:space="preserve"> сельского поселения, в форме электронного документа, должно содержать следующую информацию:</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фамилию, имя, отчество (последнее - при наличии) (в случае обращения физического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адрес электронной почты, если ответ должен быть направлен в форме электронного документа;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почтовый адрес, если ответ должен быть направлен в письменной форме;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предмет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proofErr w:type="spellStart"/>
      <w:r w:rsidR="002C7808">
        <w:rPr>
          <w:rFonts w:ascii="Times New Roman" w:hAnsi="Times New Roman" w:cs="Times New Roman"/>
          <w:color w:val="00000A"/>
          <w:sz w:val="28"/>
          <w:szCs w:val="28"/>
        </w:rPr>
        <w:t>Хакуринохабльского</w:t>
      </w:r>
      <w:proofErr w:type="spellEnd"/>
      <w:r w:rsidR="002C7808">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Ответ на обращение, поступившее в Администрацию </w:t>
      </w:r>
      <w:proofErr w:type="spellStart"/>
      <w:r w:rsidR="002C7808">
        <w:rPr>
          <w:rFonts w:ascii="Times New Roman" w:hAnsi="Times New Roman" w:cs="Times New Roman"/>
          <w:color w:val="00000A"/>
          <w:sz w:val="28"/>
          <w:szCs w:val="28"/>
        </w:rPr>
        <w:t>Хакуринохабльского</w:t>
      </w:r>
      <w:proofErr w:type="spellEnd"/>
      <w:r w:rsidR="002C7808">
        <w:rPr>
          <w:rFonts w:ascii="Times New Roman" w:hAnsi="Times New Roman" w:cs="Times New Roman"/>
          <w:color w:val="00000A"/>
          <w:sz w:val="28"/>
          <w:szCs w:val="28"/>
        </w:rPr>
        <w:t xml:space="preserve"> сельского поселения</w:t>
      </w:r>
      <w:r w:rsidRPr="00B301B4">
        <w:rPr>
          <w:rFonts w:ascii="Times New Roman" w:hAnsi="Times New Roman" w:cs="Times New Roman"/>
          <w:color w:val="00000A"/>
          <w:sz w:val="28"/>
          <w:szCs w:val="28"/>
        </w:rPr>
        <w:t xml:space="preserve"> к</w:t>
      </w:r>
      <w:r>
        <w:rPr>
          <w:rFonts w:ascii="Times New Roman" w:hAnsi="Times New Roman" w:cs="Times New Roman"/>
          <w:color w:val="00000A"/>
          <w:sz w:val="28"/>
          <w:szCs w:val="28"/>
        </w:rPr>
        <w:t xml:space="preserve"> </w:t>
      </w:r>
      <w:r w:rsidR="002C7808">
        <w:rPr>
          <w:rFonts w:ascii="Times New Roman" w:hAnsi="Times New Roman" w:cs="Times New Roman"/>
          <w:color w:val="00000A"/>
          <w:sz w:val="28"/>
          <w:szCs w:val="28"/>
        </w:rPr>
        <w:t>специалисту</w:t>
      </w:r>
      <w:r>
        <w:rPr>
          <w:rFonts w:ascii="Times New Roman" w:hAnsi="Times New Roman" w:cs="Times New Roman"/>
          <w:color w:val="00000A"/>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C22AD1" w:rsidRDefault="00C22AD1" w:rsidP="00C22AD1">
      <w:pPr>
        <w:widowControl/>
        <w:numPr>
          <w:ilvl w:val="0"/>
          <w:numId w:val="3"/>
        </w:numPr>
        <w:autoSpaceDE/>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Pr>
          <w:rFonts w:ascii="Times New Roman" w:hAnsi="Times New Roman" w:cs="Times New Roman"/>
          <w:color w:val="00000A"/>
          <w:sz w:val="28"/>
          <w:szCs w:val="28"/>
        </w:rPr>
        <w:t xml:space="preserve">Администрации </w:t>
      </w:r>
      <w:proofErr w:type="spellStart"/>
      <w:r w:rsidR="002C7808">
        <w:rPr>
          <w:rFonts w:ascii="Times New Roman" w:hAnsi="Times New Roman" w:cs="Times New Roman"/>
          <w:color w:val="00000A"/>
          <w:sz w:val="28"/>
          <w:szCs w:val="28"/>
        </w:rPr>
        <w:t>Хакуринохабльского</w:t>
      </w:r>
      <w:proofErr w:type="spellEnd"/>
      <w:r w:rsidR="002C7808">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0"/>
          <w:sz w:val="28"/>
          <w:szCs w:val="28"/>
        </w:rPr>
        <w:t xml:space="preserve"> </w:t>
      </w:r>
      <w:r w:rsidR="002C7808">
        <w:rPr>
          <w:rFonts w:ascii="Times New Roman" w:hAnsi="Times New Roman" w:cs="Times New Roman"/>
          <w:color w:val="000000"/>
          <w:sz w:val="28"/>
          <w:szCs w:val="28"/>
        </w:rPr>
        <w:t xml:space="preserve">специалистом </w:t>
      </w:r>
      <w:r>
        <w:rPr>
          <w:rFonts w:ascii="Times New Roman" w:hAnsi="Times New Roman" w:cs="Times New Roman"/>
          <w:color w:val="000000"/>
          <w:sz w:val="28"/>
          <w:szCs w:val="28"/>
        </w:rPr>
        <w:t>в соответствии с их компетенцией, о чем в течение семи дней со дня регистрации обращения сообщается гражданину, направившему обращение.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1.3.7. Информирование заявителей по предоставлению муниципальной услуги осуществляется на безвозмездной основе.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инспектора, а также посредством Единого и регионального порталов - в случае подачи заявления через указанные порталы.</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1.3.9. Порядок, форма и место размещения информации по вопросам предоставления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Информирование по вопросам предоставления муниципальной услуги осуществляется путем размещения на информационных с</w:t>
      </w:r>
      <w:r w:rsidR="002C7808">
        <w:rPr>
          <w:rFonts w:ascii="Times New Roman" w:hAnsi="Times New Roman" w:cs="Times New Roman"/>
          <w:color w:val="00000A"/>
          <w:sz w:val="28"/>
          <w:szCs w:val="28"/>
        </w:rPr>
        <w:t>тендах, расположенных в здании администрации</w:t>
      </w:r>
      <w:r>
        <w:rPr>
          <w:rFonts w:ascii="Times New Roman" w:hAnsi="Times New Roman" w:cs="Times New Roman"/>
          <w:color w:val="00000A"/>
          <w:sz w:val="28"/>
          <w:szCs w:val="28"/>
        </w:rPr>
        <w:t xml:space="preserve">, официальном сайте Администрации </w:t>
      </w:r>
      <w:proofErr w:type="spellStart"/>
      <w:r w:rsidR="002C7808">
        <w:rPr>
          <w:rFonts w:ascii="Times New Roman" w:hAnsi="Times New Roman" w:cs="Times New Roman"/>
          <w:color w:val="00000A"/>
          <w:sz w:val="28"/>
          <w:szCs w:val="28"/>
        </w:rPr>
        <w:t>Хакуринохабльского</w:t>
      </w:r>
      <w:proofErr w:type="spellEnd"/>
      <w:r w:rsidR="002C7808">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 посредством Единого и регионального порталов следующей информации: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выдержек из нормативных правовых актов, регулирующих деятельность по предоставлению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текста Административного регламента;</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перечня оснований для отказа в предоставлении муниципальной услуги;</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графика приема заявителей;</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образцов документов.</w:t>
      </w:r>
    </w:p>
    <w:p w:rsidR="00C22AD1" w:rsidRDefault="00C22AD1" w:rsidP="00C22AD1">
      <w:pPr>
        <w:widowControl/>
        <w:numPr>
          <w:ilvl w:val="0"/>
          <w:numId w:val="3"/>
        </w:numPr>
        <w:autoSpaceDE/>
        <w:ind w:left="0" w:firstLine="85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sidRPr="001E0C46">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Администрации </w:t>
      </w:r>
      <w:proofErr w:type="spellStart"/>
      <w:r w:rsidR="002C7808">
        <w:rPr>
          <w:rFonts w:ascii="Times New Roman" w:hAnsi="Times New Roman" w:cs="Times New Roman"/>
          <w:color w:val="00000A"/>
          <w:sz w:val="28"/>
          <w:szCs w:val="28"/>
        </w:rPr>
        <w:t>Хакуринохабльского</w:t>
      </w:r>
      <w:proofErr w:type="spellEnd"/>
      <w:r w:rsidR="002C7808">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0"/>
          <w:sz w:val="28"/>
          <w:szCs w:val="28"/>
          <w:shd w:val="clear" w:color="auto" w:fill="FFFFFF"/>
        </w:rPr>
        <w:t xml:space="preserve">, официальном сайте </w:t>
      </w:r>
      <w:r>
        <w:rPr>
          <w:rFonts w:ascii="Times New Roman" w:hAnsi="Times New Roman" w:cs="Times New Roman"/>
          <w:color w:val="00000A"/>
          <w:sz w:val="28"/>
          <w:szCs w:val="28"/>
        </w:rPr>
        <w:t xml:space="preserve">Администрации </w:t>
      </w:r>
      <w:proofErr w:type="spellStart"/>
      <w:r w:rsidR="002C7808">
        <w:rPr>
          <w:rFonts w:ascii="Times New Roman" w:hAnsi="Times New Roman" w:cs="Times New Roman"/>
          <w:color w:val="00000A"/>
          <w:sz w:val="28"/>
          <w:szCs w:val="28"/>
        </w:rPr>
        <w:t>Хакуринохабльского</w:t>
      </w:r>
      <w:proofErr w:type="spellEnd"/>
      <w:r w:rsidR="002C7808">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0"/>
          <w:sz w:val="28"/>
          <w:szCs w:val="28"/>
          <w:shd w:val="clear" w:color="auto" w:fill="FFFFFF"/>
        </w:rPr>
        <w:t>, Единого портала МФЦ Р</w:t>
      </w:r>
      <w:r w:rsidR="002C7808">
        <w:rPr>
          <w:rFonts w:ascii="Times New Roman" w:hAnsi="Times New Roman" w:cs="Times New Roman"/>
          <w:color w:val="000000"/>
          <w:sz w:val="28"/>
          <w:szCs w:val="28"/>
          <w:shd w:val="clear" w:color="auto" w:fill="FFFFFF"/>
        </w:rPr>
        <w:t>еспублики Адыгея</w:t>
      </w:r>
      <w:r>
        <w:rPr>
          <w:rFonts w:ascii="Times New Roman" w:hAnsi="Times New Roman" w:cs="Times New Roman"/>
          <w:color w:val="000000"/>
          <w:sz w:val="28"/>
          <w:szCs w:val="28"/>
          <w:shd w:val="clear" w:color="auto" w:fill="FFFFFF"/>
        </w:rPr>
        <w:t>.</w:t>
      </w:r>
      <w:proofErr w:type="gramEnd"/>
    </w:p>
    <w:p w:rsidR="00C22AD1" w:rsidRDefault="00C22AD1" w:rsidP="00C22AD1">
      <w:pPr>
        <w:widowControl/>
        <w:numPr>
          <w:ilvl w:val="0"/>
          <w:numId w:val="3"/>
        </w:numPr>
        <w:autoSpaceDE/>
        <w:ind w:firstLine="851"/>
        <w:jc w:val="both"/>
        <w:rPr>
          <w:rFonts w:ascii="Times New Roman" w:hAnsi="Times New Roman" w:cs="Times New Roman"/>
          <w:color w:val="00000A"/>
          <w:sz w:val="25"/>
          <w:szCs w:val="25"/>
        </w:rPr>
      </w:pPr>
    </w:p>
    <w:p w:rsidR="00C22AD1" w:rsidRDefault="00C22AD1" w:rsidP="00C22AD1">
      <w:pPr>
        <w:widowControl/>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w:t>
      </w:r>
      <w:r>
        <w:rPr>
          <w:rFonts w:ascii="Times New Roman" w:hAnsi="Times New Roman" w:cs="Times New Roman"/>
          <w:b/>
          <w:color w:val="00000A"/>
          <w:sz w:val="28"/>
          <w:szCs w:val="28"/>
        </w:rPr>
        <w:t>. Стандарт предоставления муниципальной услуги</w:t>
      </w:r>
    </w:p>
    <w:p w:rsidR="00C22AD1" w:rsidRDefault="00C22AD1" w:rsidP="00C22AD1">
      <w:pPr>
        <w:widowControl/>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 Наименование муниципальной услуги</w:t>
      </w:r>
    </w:p>
    <w:p w:rsidR="00C22AD1" w:rsidRDefault="00C22AD1" w:rsidP="00C22AD1">
      <w:pPr>
        <w:widowControl/>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Согласование схем объектов газоснабжения, используемых для обеспечения населения газом. </w:t>
      </w:r>
    </w:p>
    <w:p w:rsidR="00C22AD1" w:rsidRDefault="00C22AD1" w:rsidP="00C22AD1">
      <w:pPr>
        <w:widowControl/>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2.2. Наименование органа, предоставляющего муниципальную услугу</w:t>
      </w:r>
    </w:p>
    <w:p w:rsidR="00C22AD1" w:rsidRDefault="00C22AD1" w:rsidP="00C22AD1">
      <w:pPr>
        <w:widowControl/>
        <w:tabs>
          <w:tab w:val="left" w:pos="1276"/>
        </w:tabs>
        <w:autoSpaceDE/>
        <w:ind w:firstLine="851"/>
        <w:jc w:val="center"/>
        <w:rPr>
          <w:rFonts w:ascii="Times New Roman" w:hAnsi="Times New Roman" w:cs="Times New Roman"/>
          <w:b/>
          <w:color w:val="00000A"/>
          <w:sz w:val="28"/>
          <w:szCs w:val="28"/>
        </w:rPr>
      </w:pPr>
    </w:p>
    <w:p w:rsidR="00C22AD1" w:rsidRPr="00E62D5C" w:rsidRDefault="00C22AD1" w:rsidP="00C22AD1">
      <w:pPr>
        <w:widowControl/>
        <w:numPr>
          <w:ilvl w:val="0"/>
          <w:numId w:val="3"/>
        </w:numPr>
        <w:tabs>
          <w:tab w:val="left" w:pos="570"/>
        </w:tabs>
        <w:autoSpaceDE/>
        <w:ind w:left="0" w:firstLine="851"/>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rPr>
        <w:t xml:space="preserve">Муниципальная услуга предоставляется Администрацией </w:t>
      </w:r>
      <w:proofErr w:type="spellStart"/>
      <w:r w:rsidR="002C7808">
        <w:rPr>
          <w:rFonts w:ascii="Times New Roman" w:hAnsi="Times New Roman" w:cs="Times New Roman"/>
          <w:color w:val="00000A"/>
          <w:sz w:val="28"/>
          <w:szCs w:val="28"/>
        </w:rPr>
        <w:t>Хакуринохабльского</w:t>
      </w:r>
      <w:proofErr w:type="spellEnd"/>
      <w:r w:rsidR="002C7808">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 xml:space="preserve"> </w:t>
      </w:r>
      <w:r w:rsidRPr="001E0C46">
        <w:rPr>
          <w:rFonts w:ascii="Times New Roman" w:hAnsi="Times New Roman" w:cs="Times New Roman"/>
          <w:color w:val="00000A"/>
          <w:sz w:val="28"/>
          <w:szCs w:val="28"/>
        </w:rPr>
        <w:t xml:space="preserve">в лице </w:t>
      </w:r>
      <w:r w:rsidR="002C7808">
        <w:rPr>
          <w:rFonts w:ascii="Times New Roman" w:hAnsi="Times New Roman" w:cs="Times New Roman"/>
          <w:color w:val="00000A"/>
          <w:sz w:val="28"/>
          <w:szCs w:val="28"/>
        </w:rPr>
        <w:t>специалиста</w:t>
      </w:r>
      <w:r>
        <w:rPr>
          <w:rFonts w:ascii="Times New Roman" w:hAnsi="Times New Roman" w:cs="Times New Roman"/>
          <w:color w:val="00000A"/>
          <w:sz w:val="28"/>
          <w:szCs w:val="28"/>
        </w:rPr>
        <w:t xml:space="preserve"> по вопросам имущественных и земельных отношений</w:t>
      </w:r>
      <w:r w:rsidRPr="001E0C46">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Администрации </w:t>
      </w:r>
      <w:proofErr w:type="spellStart"/>
      <w:r w:rsidR="002C7808">
        <w:rPr>
          <w:rFonts w:ascii="Times New Roman" w:hAnsi="Times New Roman" w:cs="Times New Roman"/>
          <w:color w:val="00000A"/>
          <w:sz w:val="28"/>
          <w:szCs w:val="28"/>
        </w:rPr>
        <w:t>Хакуринохабльского</w:t>
      </w:r>
      <w:proofErr w:type="spellEnd"/>
      <w:r w:rsidR="002C7808">
        <w:rPr>
          <w:rFonts w:ascii="Times New Roman" w:hAnsi="Times New Roman" w:cs="Times New Roman"/>
          <w:color w:val="00000A"/>
          <w:sz w:val="28"/>
          <w:szCs w:val="28"/>
        </w:rPr>
        <w:t xml:space="preserve"> сельского поселения</w:t>
      </w:r>
      <w:r w:rsidRPr="001E0C46">
        <w:rPr>
          <w:rFonts w:ascii="Times New Roman" w:hAnsi="Times New Roman" w:cs="Times New Roman"/>
          <w:color w:val="00000A"/>
          <w:sz w:val="28"/>
          <w:szCs w:val="28"/>
        </w:rPr>
        <w:t>.</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2.3 Результат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4"/>
          <w:szCs w:val="24"/>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Результатом предоставления муниципальной услуги являются:</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согласование схем расположения объектов газоснабжения, используемых для обеспечения населения газом.</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2.4. Срок и порядок регистрации запроса заявителя</w:t>
      </w:r>
    </w:p>
    <w:p w:rsidR="00C22AD1" w:rsidRDefault="00C22AD1" w:rsidP="00C22AD1">
      <w:pPr>
        <w:tabs>
          <w:tab w:val="left" w:pos="1276"/>
        </w:tabs>
        <w:autoSpaceDE/>
        <w:ind w:firstLine="851"/>
        <w:jc w:val="center"/>
        <w:rPr>
          <w:rFonts w:ascii="Times New Roman" w:hAnsi="Times New Roman" w:cs="Times New Roman"/>
          <w:b/>
          <w:color w:val="00000A"/>
          <w:sz w:val="24"/>
          <w:szCs w:val="24"/>
        </w:rPr>
      </w:pPr>
    </w:p>
    <w:p w:rsidR="00C22AD1" w:rsidRDefault="00C22AD1" w:rsidP="00C22AD1">
      <w:pPr>
        <w:widowControl/>
        <w:numPr>
          <w:ilvl w:val="0"/>
          <w:numId w:val="3"/>
        </w:numPr>
        <w:tabs>
          <w:tab w:val="left" w:pos="51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C22AD1" w:rsidRDefault="00C22AD1" w:rsidP="00C22AD1">
      <w:pPr>
        <w:widowControl/>
        <w:numPr>
          <w:ilvl w:val="0"/>
          <w:numId w:val="3"/>
        </w:numPr>
        <w:tabs>
          <w:tab w:val="left" w:pos="510"/>
        </w:tabs>
        <w:autoSpaceDE/>
        <w:ind w:left="0" w:firstLine="851"/>
        <w:jc w:val="both"/>
        <w:rPr>
          <w:rFonts w:ascii="Times New Roman" w:hAnsi="Times New Roman" w:cs="Times New Roman"/>
          <w:color w:val="00000A"/>
          <w:sz w:val="24"/>
          <w:szCs w:val="24"/>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2.5. Срок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5"/>
          <w:szCs w:val="25"/>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2.6. Правовые основания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8"/>
          <w:szCs w:val="28"/>
          <w:lang w:val="en-US"/>
        </w:rPr>
      </w:pPr>
    </w:p>
    <w:p w:rsidR="00C22AD1" w:rsidRDefault="00C22AD1" w:rsidP="00C22AD1">
      <w:pPr>
        <w:widowControl/>
        <w:numPr>
          <w:ilvl w:val="0"/>
          <w:numId w:val="3"/>
        </w:numPr>
        <w:tabs>
          <w:tab w:val="left" w:pos="1276"/>
        </w:tabs>
        <w:autoSpaceDE/>
        <w:ind w:left="0" w:firstLine="851"/>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eastAsia="ヒラギノ角ゴ Pro W3" w:hAnsi="Times New Roman" w:cs="Times New Roman"/>
          <w:sz w:val="28"/>
          <w:szCs w:val="28"/>
        </w:rPr>
        <w:t>с</w:t>
      </w:r>
      <w:proofErr w:type="gramEnd"/>
      <w:r>
        <w:rPr>
          <w:rFonts w:ascii="Times New Roman" w:eastAsia="ヒラギノ角ゴ Pro W3" w:hAnsi="Times New Roman" w:cs="Times New Roman"/>
          <w:sz w:val="28"/>
          <w:szCs w:val="28"/>
        </w:rPr>
        <w:t>:</w:t>
      </w:r>
    </w:p>
    <w:p w:rsidR="00C22AD1" w:rsidRDefault="00C22AD1" w:rsidP="00C22AD1">
      <w:pPr>
        <w:widowControl/>
        <w:numPr>
          <w:ilvl w:val="0"/>
          <w:numId w:val="1"/>
        </w:numPr>
        <w:tabs>
          <w:tab w:val="left" w:pos="709"/>
          <w:tab w:val="left" w:pos="993"/>
          <w:tab w:val="left" w:pos="1276"/>
        </w:tabs>
        <w:autoSpaceDE/>
        <w:ind w:left="0" w:firstLine="851"/>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 59-ФЗ от 02.05.2006 «О порядке рассмотрения обращений граждан Российской Федерации»;</w:t>
      </w:r>
    </w:p>
    <w:p w:rsidR="00C22AD1" w:rsidRDefault="00C22AD1" w:rsidP="00C22AD1">
      <w:pPr>
        <w:widowControl/>
        <w:tabs>
          <w:tab w:val="left" w:pos="709"/>
          <w:tab w:val="left" w:pos="993"/>
          <w:tab w:val="left" w:pos="1276"/>
        </w:tabs>
        <w:autoSpaceDE/>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C22AD1" w:rsidRDefault="00C22AD1" w:rsidP="00C22AD1">
      <w:pPr>
        <w:widowControl/>
        <w:tabs>
          <w:tab w:val="left" w:pos="709"/>
          <w:tab w:val="left" w:pos="993"/>
          <w:tab w:val="left" w:pos="1276"/>
        </w:tabs>
        <w:autoSpaceDE/>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Российской Федерации от 27.07.2010 № 210 ФЗ «Об организации предоставления государственных и муниципальных услуг»;</w:t>
      </w:r>
    </w:p>
    <w:p w:rsidR="00C22AD1" w:rsidRDefault="00C22AD1" w:rsidP="00C22AD1">
      <w:pPr>
        <w:widowControl/>
        <w:tabs>
          <w:tab w:val="left" w:pos="993"/>
          <w:tab w:val="left" w:pos="1080"/>
        </w:tabs>
        <w:autoSpaceDE/>
        <w:ind w:firstLine="851"/>
        <w:jc w:val="both"/>
        <w:rPr>
          <w:rFonts w:ascii="Times New Roman" w:hAnsi="Times New Roman" w:cs="Times New Roman"/>
          <w:sz w:val="28"/>
          <w:szCs w:val="28"/>
        </w:rPr>
      </w:pPr>
      <w:r>
        <w:rPr>
          <w:rFonts w:ascii="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C22AD1" w:rsidRDefault="00C22AD1" w:rsidP="00C22AD1">
      <w:pPr>
        <w:widowControl/>
        <w:autoSpaceDE/>
        <w:ind w:firstLine="851"/>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w:t>
      </w:r>
      <w:r w:rsidR="002C7808">
        <w:rPr>
          <w:rFonts w:ascii="Times New Roman" w:hAnsi="Times New Roman" w:cs="Times New Roman"/>
          <w:color w:val="00000A"/>
          <w:sz w:val="28"/>
          <w:szCs w:val="28"/>
        </w:rPr>
        <w:t>Хакури</w:t>
      </w:r>
      <w:r w:rsidR="002C7808">
        <w:rPr>
          <w:rFonts w:ascii="Times New Roman" w:hAnsi="Times New Roman" w:cs="Times New Roman"/>
          <w:color w:val="00000A"/>
          <w:sz w:val="28"/>
          <w:szCs w:val="28"/>
        </w:rPr>
        <w:t>нохабльское сельское поселение</w:t>
      </w:r>
      <w:r>
        <w:rPr>
          <w:rFonts w:ascii="Times New Roman" w:hAnsi="Times New Roman" w:cs="Times New Roman"/>
          <w:sz w:val="28"/>
          <w:szCs w:val="28"/>
        </w:rPr>
        <w:t xml:space="preserve">»; </w:t>
      </w:r>
    </w:p>
    <w:p w:rsidR="00C22AD1" w:rsidRDefault="00C22AD1" w:rsidP="00C22AD1">
      <w:pPr>
        <w:widowControl/>
        <w:autoSpaceDE/>
        <w:ind w:firstLine="851"/>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Административным регламентом. </w:t>
      </w:r>
    </w:p>
    <w:p w:rsidR="00C22AD1" w:rsidRDefault="00C22AD1" w:rsidP="00C22AD1">
      <w:pPr>
        <w:widowControl/>
        <w:autoSpaceDE/>
        <w:ind w:firstLine="851"/>
        <w:jc w:val="both"/>
        <w:rPr>
          <w:rFonts w:ascii="Times New Roman" w:hAnsi="Times New Roman" w:cs="Times New Roman"/>
          <w:b/>
          <w:color w:val="00000A"/>
          <w:sz w:val="25"/>
          <w:szCs w:val="25"/>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2.7. Исчерпывающий перечень документов, необходимых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C22AD1" w:rsidRDefault="00C22AD1" w:rsidP="00C22AD1">
      <w:pPr>
        <w:tabs>
          <w:tab w:val="left" w:pos="1276"/>
        </w:tabs>
        <w:autoSpaceDE/>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45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2.7.1. Для </w:t>
      </w:r>
      <w:r>
        <w:rPr>
          <w:rFonts w:ascii="Times New Roman" w:eastAsia="ヒラギノ角ゴ Pro W3" w:hAnsi="Times New Roman" w:cs="Times New Roman"/>
          <w:color w:val="000000"/>
          <w:sz w:val="28"/>
          <w:szCs w:val="28"/>
        </w:rPr>
        <w:t>предоставления</w:t>
      </w:r>
      <w:r>
        <w:rPr>
          <w:rFonts w:ascii="Times New Roman" w:hAnsi="Times New Roman" w:cs="Times New Roman"/>
          <w:color w:val="00000A"/>
          <w:sz w:val="28"/>
          <w:szCs w:val="28"/>
        </w:rPr>
        <w:t xml:space="preserve"> муниципальной услуги заявитель представляет:</w:t>
      </w:r>
    </w:p>
    <w:p w:rsidR="00C22AD1" w:rsidRDefault="00C22AD1" w:rsidP="00C22AD1">
      <w:pPr>
        <w:widowControl/>
        <w:numPr>
          <w:ilvl w:val="0"/>
          <w:numId w:val="3"/>
        </w:numPr>
        <w:tabs>
          <w:tab w:val="left" w:pos="45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 заявление;</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22AD1" w:rsidRDefault="00C22AD1" w:rsidP="00C22AD1">
      <w:pPr>
        <w:widowControl/>
        <w:numPr>
          <w:ilvl w:val="0"/>
          <w:numId w:val="3"/>
        </w:numPr>
        <w:autoSpaceDE/>
        <w:ind w:left="0" w:firstLine="851"/>
        <w:jc w:val="both"/>
        <w:rPr>
          <w:rFonts w:ascii="Times New Roman" w:eastAsia="PMingLiU" w:hAnsi="Times New Roman" w:cs="Times New Roman"/>
          <w:color w:val="00000A"/>
          <w:sz w:val="28"/>
          <w:szCs w:val="28"/>
        </w:rPr>
      </w:pPr>
      <w:r>
        <w:rPr>
          <w:rFonts w:ascii="Times New Roman" w:hAnsi="Times New Roman" w:cs="Times New Roman"/>
          <w:color w:val="00000A"/>
          <w:sz w:val="28"/>
          <w:szCs w:val="28"/>
        </w:rPr>
        <w:t xml:space="preserve">2.7.2. Образец заявления  о предоставлении муниципальной услуги по согласованию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w:t>
      </w:r>
      <w:r>
        <w:rPr>
          <w:rFonts w:ascii="Times New Roman" w:eastAsia="PMingLiU" w:hAnsi="Times New Roman" w:cs="Times New Roman"/>
          <w:color w:val="00000A"/>
          <w:sz w:val="28"/>
          <w:szCs w:val="28"/>
        </w:rPr>
        <w:t xml:space="preserve"> представлен</w:t>
      </w:r>
      <w:proofErr w:type="gramEnd"/>
      <w:r>
        <w:rPr>
          <w:rFonts w:ascii="Times New Roman" w:eastAsia="PMingLiU" w:hAnsi="Times New Roman" w:cs="Times New Roman"/>
          <w:color w:val="00000A"/>
          <w:sz w:val="28"/>
          <w:szCs w:val="28"/>
        </w:rPr>
        <w:t xml:space="preserve"> в приложении № 3 к Административному регламенту.</w:t>
      </w:r>
    </w:p>
    <w:p w:rsidR="00C22AD1" w:rsidRDefault="00C22AD1" w:rsidP="00C22AD1">
      <w:pPr>
        <w:widowControl/>
        <w:numPr>
          <w:ilvl w:val="0"/>
          <w:numId w:val="3"/>
        </w:numPr>
        <w:tabs>
          <w:tab w:val="left" w:pos="45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2.7.3. Ответственность за достоверность представляемых сведений возлагается на заявителя.</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C22AD1" w:rsidRDefault="00C22AD1" w:rsidP="00C22AD1">
      <w:pPr>
        <w:tabs>
          <w:tab w:val="left" w:pos="1276"/>
        </w:tabs>
        <w:autoSpaceDE/>
        <w:ind w:firstLine="851"/>
        <w:jc w:val="both"/>
        <w:rPr>
          <w:rFonts w:ascii="Times New Roman" w:hAnsi="Times New Roman" w:cs="Times New Roman"/>
          <w:color w:val="00000A"/>
          <w:sz w:val="25"/>
          <w:szCs w:val="25"/>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2.8.Исчерпывающий перечень документов, необходимых </w:t>
      </w:r>
    </w:p>
    <w:p w:rsidR="00C22AD1" w:rsidRDefault="00C22AD1" w:rsidP="00C22AD1">
      <w:pPr>
        <w:tabs>
          <w:tab w:val="left" w:pos="1276"/>
        </w:tabs>
        <w:autoSpaceDE/>
        <w:jc w:val="center"/>
        <w:rPr>
          <w:rFonts w:ascii="Times New Roman" w:hAnsi="Times New Roman" w:cs="Times New Roman"/>
          <w:b/>
          <w:color w:val="00000A"/>
          <w:sz w:val="28"/>
          <w:szCs w:val="28"/>
        </w:rPr>
      </w:pPr>
      <w:proofErr w:type="gramStart"/>
      <w:r>
        <w:rPr>
          <w:rFonts w:ascii="Times New Roman" w:hAnsi="Times New Roman" w:cs="Times New Roman"/>
          <w:b/>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22AD1" w:rsidRDefault="00C22AD1" w:rsidP="00C22AD1">
      <w:pPr>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выписка из Единого государственного реестра юридических лиц - в отношении юридических лиц; </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Администрация </w:t>
      </w:r>
      <w:proofErr w:type="spellStart"/>
      <w:r w:rsidR="001675EC">
        <w:rPr>
          <w:rFonts w:ascii="Times New Roman" w:hAnsi="Times New Roman" w:cs="Times New Roman"/>
          <w:color w:val="00000A"/>
          <w:sz w:val="28"/>
          <w:szCs w:val="28"/>
        </w:rPr>
        <w:t>Хакуринохабльского</w:t>
      </w:r>
      <w:proofErr w:type="spellEnd"/>
      <w:r w:rsidR="001675EC">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 xml:space="preserve">,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w:t>
      </w:r>
      <w:r>
        <w:rPr>
          <w:rFonts w:ascii="Times New Roman" w:hAnsi="Times New Roman" w:cs="Times New Roman"/>
          <w:color w:val="00000A"/>
          <w:sz w:val="28"/>
          <w:szCs w:val="28"/>
        </w:rPr>
        <w:lastRenderedPageBreak/>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Администрация </w:t>
      </w:r>
      <w:proofErr w:type="spellStart"/>
      <w:r w:rsidR="001675EC">
        <w:rPr>
          <w:rFonts w:ascii="Times New Roman" w:hAnsi="Times New Roman" w:cs="Times New Roman"/>
          <w:color w:val="00000A"/>
          <w:sz w:val="28"/>
          <w:szCs w:val="28"/>
        </w:rPr>
        <w:t>Хакуринохабльского</w:t>
      </w:r>
      <w:proofErr w:type="spellEnd"/>
      <w:r w:rsidR="001675EC">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w:t>
      </w:r>
      <w:proofErr w:type="gramEnd"/>
      <w:r>
        <w:rPr>
          <w:rFonts w:ascii="Times New Roman" w:hAnsi="Times New Roman" w:cs="Times New Roman"/>
          <w:color w:val="00000A"/>
          <w:sz w:val="28"/>
          <w:szCs w:val="28"/>
        </w:rPr>
        <w:t xml:space="preserve"> с нормативными правовыми актами Российской Федерации, нормативными правовыми актами Администрации </w:t>
      </w:r>
      <w:proofErr w:type="spellStart"/>
      <w:r w:rsidR="001675EC">
        <w:rPr>
          <w:rFonts w:ascii="Times New Roman" w:hAnsi="Times New Roman" w:cs="Times New Roman"/>
          <w:color w:val="00000A"/>
          <w:sz w:val="28"/>
          <w:szCs w:val="28"/>
        </w:rPr>
        <w:t>Хакуринохабльского</w:t>
      </w:r>
      <w:proofErr w:type="spellEnd"/>
      <w:r w:rsidR="001675EC">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Заявитель вправе представить указанные документы и информацию в Администрацию </w:t>
      </w:r>
      <w:proofErr w:type="spellStart"/>
      <w:r w:rsidR="001675EC">
        <w:rPr>
          <w:rFonts w:ascii="Times New Roman" w:hAnsi="Times New Roman" w:cs="Times New Roman"/>
          <w:color w:val="00000A"/>
          <w:sz w:val="28"/>
          <w:szCs w:val="28"/>
        </w:rPr>
        <w:t>Хакуринохабльского</w:t>
      </w:r>
      <w:proofErr w:type="spellEnd"/>
      <w:r w:rsidR="001675EC">
        <w:rPr>
          <w:rFonts w:ascii="Times New Roman" w:hAnsi="Times New Roman" w:cs="Times New Roman"/>
          <w:color w:val="00000A"/>
          <w:sz w:val="28"/>
          <w:szCs w:val="28"/>
        </w:rPr>
        <w:t xml:space="preserve"> сельского поселения</w:t>
      </w:r>
      <w:r w:rsidR="001675EC">
        <w:rPr>
          <w:rFonts w:ascii="Times New Roman" w:hAnsi="Times New Roman" w:cs="Times New Roman"/>
          <w:color w:val="00000A"/>
          <w:sz w:val="28"/>
          <w:szCs w:val="28"/>
        </w:rPr>
        <w:t xml:space="preserve"> </w:t>
      </w:r>
      <w:r>
        <w:rPr>
          <w:rFonts w:ascii="Times New Roman" w:hAnsi="Times New Roman" w:cs="Times New Roman"/>
          <w:color w:val="00000A"/>
          <w:sz w:val="28"/>
          <w:szCs w:val="28"/>
        </w:rPr>
        <w:t>по собственной инициативе.</w:t>
      </w:r>
    </w:p>
    <w:p w:rsidR="00C22AD1" w:rsidRDefault="00C22AD1" w:rsidP="00C22AD1">
      <w:pPr>
        <w:widowControl/>
        <w:tabs>
          <w:tab w:val="left" w:pos="0"/>
        </w:tabs>
        <w:autoSpaceDE/>
        <w:ind w:left="1212" w:firstLine="851"/>
        <w:jc w:val="both"/>
        <w:rPr>
          <w:rFonts w:ascii="Times New Roman" w:hAnsi="Times New Roman" w:cs="Times New Roman"/>
          <w:color w:val="00000A"/>
          <w:sz w:val="28"/>
          <w:szCs w:val="28"/>
        </w:rPr>
      </w:pP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2.9. Указание на запрет требовать от заявителя </w:t>
      </w:r>
    </w:p>
    <w:p w:rsidR="00C22AD1" w:rsidRDefault="00C22AD1" w:rsidP="00C22AD1">
      <w:pPr>
        <w:widowControl/>
        <w:autoSpaceDE/>
        <w:ind w:firstLine="851"/>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2.9.2. Запрещено требовать от заявителя: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 </w:t>
      </w:r>
      <w:r w:rsidRPr="006243A5">
        <w:rPr>
          <w:rFonts w:ascii="Times New Roman" w:hAnsi="Times New Roman" w:cs="Times New Roman"/>
          <w:color w:val="00000A"/>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6243A5">
        <w:rPr>
          <w:rFonts w:ascii="Times New Roman" w:hAnsi="Times New Roman" w:cs="Times New Roman"/>
          <w:color w:val="00000A"/>
          <w:sz w:val="28"/>
          <w:szCs w:val="28"/>
        </w:rPr>
        <w:t xml:space="preserve"> </w:t>
      </w:r>
      <w:proofErr w:type="gramStart"/>
      <w:r w:rsidRPr="006243A5">
        <w:rPr>
          <w:rFonts w:ascii="Times New Roman" w:hAnsi="Times New Roman" w:cs="Times New Roman"/>
          <w:color w:val="00000A"/>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243A5">
        <w:rPr>
          <w:rFonts w:ascii="Times New Roman" w:hAnsi="Times New Roman" w:cs="Times New Roman"/>
          <w:color w:val="00000A"/>
          <w:sz w:val="28"/>
          <w:szCs w:val="28"/>
        </w:rPr>
        <w:t xml:space="preserve"> Заявитель вправе представить указанные документы и </w:t>
      </w:r>
      <w:r w:rsidRPr="006243A5">
        <w:rPr>
          <w:rFonts w:ascii="Times New Roman" w:hAnsi="Times New Roman" w:cs="Times New Roman"/>
          <w:color w:val="00000A"/>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C22AD1" w:rsidRDefault="00C22AD1" w:rsidP="00C22AD1">
      <w:pPr>
        <w:widowControl/>
        <w:autoSpaceDE/>
        <w:ind w:firstLine="851"/>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proofErr w:type="gramStart"/>
      <w:r>
        <w:rPr>
          <w:rFonts w:ascii="Times New Roman" w:hAnsi="Times New Roman" w:cs="Times New Roman"/>
          <w:b/>
          <w:color w:val="00000A"/>
          <w:sz w:val="28"/>
          <w:szCs w:val="28"/>
        </w:rPr>
        <w:t>-</w:t>
      </w:r>
      <w:r>
        <w:rPr>
          <w:rFonts w:ascii="Times New Roman" w:hAnsi="Times New Roman" w:cs="Times New Roman"/>
          <w:color w:val="00000A"/>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color w:val="00000A"/>
          <w:sz w:val="28"/>
          <w:szCs w:val="28"/>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2AD1" w:rsidRDefault="00C22AD1" w:rsidP="00C22AD1">
      <w:pPr>
        <w:tabs>
          <w:tab w:val="left" w:pos="1276"/>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2.10. Исчерпывающий перечень оснований для отказа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приеме документов, необходимых для предоставления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муниципальной услуги</w:t>
      </w:r>
    </w:p>
    <w:p w:rsidR="00C22AD1" w:rsidRDefault="00C22AD1" w:rsidP="00C22AD1">
      <w:pPr>
        <w:tabs>
          <w:tab w:val="left" w:pos="1276"/>
        </w:tabs>
        <w:autoSpaceDE/>
        <w:jc w:val="center"/>
        <w:rPr>
          <w:rFonts w:ascii="Times New Roman" w:hAnsi="Times New Roman" w:cs="Times New Roman"/>
          <w:b/>
          <w:color w:val="00000A"/>
          <w:sz w:val="25"/>
          <w:szCs w:val="25"/>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Основания для отказа заявителю в приеме документов отсутствуют.</w:t>
      </w:r>
    </w:p>
    <w:p w:rsidR="00C22AD1" w:rsidRDefault="00C22AD1" w:rsidP="00C22AD1">
      <w:pPr>
        <w:tabs>
          <w:tab w:val="left" w:pos="1276"/>
        </w:tabs>
        <w:autoSpaceDE/>
        <w:ind w:firstLine="851"/>
        <w:jc w:val="center"/>
        <w:rPr>
          <w:rFonts w:ascii="Times New Roman" w:hAnsi="Times New Roman" w:cs="Times New Roman"/>
          <w:b/>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2.11. Порядок, размер и основания взимания платы, взимаемой за предоставление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5"/>
          <w:szCs w:val="25"/>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Предоставление муниципальной услуги о согласовании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 осуществляется</w:t>
      </w:r>
      <w:proofErr w:type="gramEnd"/>
      <w:r>
        <w:rPr>
          <w:rFonts w:ascii="Times New Roman" w:hAnsi="Times New Roman" w:cs="Times New Roman"/>
          <w:color w:val="00000A"/>
          <w:sz w:val="28"/>
          <w:szCs w:val="28"/>
        </w:rPr>
        <w:t xml:space="preserve"> бесплатно.</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4"/>
          <w:szCs w:val="24"/>
        </w:rPr>
      </w:pPr>
    </w:p>
    <w:p w:rsidR="00C22AD1" w:rsidRDefault="00C22AD1" w:rsidP="00C22AD1">
      <w:pPr>
        <w:tabs>
          <w:tab w:val="left" w:pos="1276"/>
        </w:tabs>
        <w:autoSpaceDE/>
        <w:ind w:hanging="142"/>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2.12. Максимальный срок ожидания в очереди при подаче запроса о предоставлении муниципальной услуги, услуги организации, </w:t>
      </w:r>
      <w:r>
        <w:rPr>
          <w:rFonts w:ascii="Times New Roman" w:hAnsi="Times New Roman" w:cs="Times New Roman"/>
          <w:b/>
          <w:color w:val="00000A"/>
          <w:sz w:val="28"/>
          <w:szCs w:val="28"/>
        </w:rPr>
        <w:lastRenderedPageBreak/>
        <w:t xml:space="preserve">участвующей в предоставлении муниципальной услуги, и при получении результата предоставления таких услуг </w:t>
      </w:r>
    </w:p>
    <w:p w:rsidR="00C22AD1" w:rsidRDefault="00C22AD1" w:rsidP="00C22AD1">
      <w:pPr>
        <w:tabs>
          <w:tab w:val="left" w:pos="1276"/>
        </w:tabs>
        <w:autoSpaceDE/>
        <w:ind w:hanging="142"/>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2.13. Показатели доступности и качества муниципальных услуг </w:t>
      </w:r>
    </w:p>
    <w:p w:rsidR="00C22AD1" w:rsidRDefault="00C22AD1" w:rsidP="00C22AD1">
      <w:pPr>
        <w:tabs>
          <w:tab w:val="left" w:pos="1276"/>
        </w:tabs>
        <w:autoSpaceDE/>
        <w:jc w:val="center"/>
        <w:rPr>
          <w:rFonts w:ascii="Times New Roman" w:hAnsi="Times New Roman" w:cs="Times New Roman"/>
          <w:b/>
          <w:color w:val="00000A"/>
          <w:sz w:val="28"/>
          <w:szCs w:val="28"/>
        </w:rPr>
      </w:pPr>
      <w:proofErr w:type="gramStart"/>
      <w:r>
        <w:rPr>
          <w:rFonts w:ascii="Times New Roman" w:hAnsi="Times New Roman" w:cs="Times New Roman"/>
          <w:b/>
          <w:color w:val="00000A"/>
          <w:sz w:val="28"/>
          <w:szCs w:val="28"/>
        </w:rPr>
        <w:t xml:space="preserve">(возможность получения информации о ходе предоставления муниципальной услуги, возможность получения услуги </w:t>
      </w:r>
      <w:proofErr w:type="gramEnd"/>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электронной форме или в МФЦ </w:t>
      </w:r>
    </w:p>
    <w:p w:rsidR="00C22AD1" w:rsidRDefault="00C22AD1" w:rsidP="00C22AD1">
      <w:pPr>
        <w:tabs>
          <w:tab w:val="left" w:pos="1276"/>
        </w:tabs>
        <w:autoSpaceDE/>
        <w:jc w:val="center"/>
        <w:rPr>
          <w:rFonts w:ascii="Times New Roman" w:hAnsi="Times New Roman" w:cs="Times New Roman"/>
          <w:color w:val="00000A"/>
          <w:sz w:val="28"/>
          <w:szCs w:val="28"/>
        </w:rPr>
      </w:pP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2.13.3. Требования к размещению мест ожидания:</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места ожидания должны быть оборудованы стульями (кресельными секциями) и (или) скамьями (</w:t>
      </w:r>
      <w:proofErr w:type="spellStart"/>
      <w:r>
        <w:rPr>
          <w:rFonts w:ascii="Times New Roman" w:hAnsi="Times New Roman" w:cs="Times New Roman CYR"/>
          <w:color w:val="000000"/>
          <w:sz w:val="28"/>
          <w:szCs w:val="28"/>
        </w:rPr>
        <w:t>банкетками</w:t>
      </w:r>
      <w:proofErr w:type="spellEnd"/>
      <w:r>
        <w:rPr>
          <w:rFonts w:ascii="Times New Roman" w:hAnsi="Times New Roman" w:cs="Times New Roman CYR"/>
          <w:color w:val="000000"/>
          <w:sz w:val="28"/>
          <w:szCs w:val="28"/>
        </w:rPr>
        <w:t>);</w:t>
      </w:r>
    </w:p>
    <w:p w:rsidR="00C22AD1" w:rsidRPr="009A519B" w:rsidRDefault="00C22AD1" w:rsidP="00C22AD1">
      <w:pPr>
        <w:autoSpaceDE/>
        <w:ind w:firstLine="851"/>
        <w:jc w:val="both"/>
        <w:rPr>
          <w:rFonts w:ascii="Times New Roman" w:hAnsi="Times New Roman" w:cs="Times New Roman CYR"/>
          <w:sz w:val="28"/>
          <w:szCs w:val="28"/>
        </w:rPr>
      </w:pPr>
      <w:r w:rsidRPr="009A519B">
        <w:rPr>
          <w:rFonts w:ascii="Times New Roman" w:hAnsi="Times New Roman" w:cs="Times New Roman CY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22AD1" w:rsidRPr="009A519B" w:rsidRDefault="00C22AD1" w:rsidP="00C22AD1">
      <w:pPr>
        <w:autoSpaceDE/>
        <w:ind w:firstLine="851"/>
        <w:jc w:val="both"/>
        <w:rPr>
          <w:rFonts w:ascii="Times New Roman" w:hAnsi="Times New Roman" w:cs="Times New Roman CYR"/>
          <w:sz w:val="28"/>
          <w:szCs w:val="28"/>
        </w:rPr>
      </w:pPr>
      <w:r w:rsidRPr="009A519B">
        <w:rPr>
          <w:rFonts w:ascii="Times New Roman" w:hAnsi="Times New Roman" w:cs="Times New Roman CYR"/>
          <w:sz w:val="28"/>
          <w:szCs w:val="28"/>
        </w:rPr>
        <w:t>2.13.4. Требования к оформлению входа в здание:</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здание должно быть оборудовано удобной лестницей с поручнями для свободного доступа заявителей в помещение;</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центральный вход в здание должен быть оборудован информационной табличкой (вывеской), содержащей следующую информацию:</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наименование уполномоченного органа;</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режим работы;</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rPr>
        <w:t>- вход и выход из здания оборудуются соответствующими ук</w:t>
      </w:r>
      <w:r>
        <w:rPr>
          <w:rFonts w:ascii="Times New Roman" w:hAnsi="Times New Roman" w:cs="Times New Roman CYR"/>
          <w:color w:val="000000"/>
          <w:sz w:val="28"/>
          <w:szCs w:val="28"/>
          <w:shd w:val="clear" w:color="auto" w:fill="FFFFFF"/>
        </w:rPr>
        <w:t>азателями;</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xml:space="preserve">- информационные таблички должны размещаться рядом с входом либо на двери входа так, чтобы их хорошо видели посетители; </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xml:space="preserve">- фасад здания (строения) должен быть оборудован осветительными </w:t>
      </w:r>
      <w:r>
        <w:rPr>
          <w:rFonts w:ascii="Times New Roman" w:hAnsi="Times New Roman" w:cs="Times New Roman CYR"/>
          <w:color w:val="000000"/>
          <w:sz w:val="28"/>
          <w:szCs w:val="28"/>
          <w:shd w:val="clear" w:color="auto" w:fill="FFFFFF"/>
        </w:rPr>
        <w:lastRenderedPageBreak/>
        <w:t>приборами.</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rFonts w:ascii="Times New Roman" w:hAnsi="Times New Roman" w:cs="Times New Roman"/>
          <w:color w:val="000000"/>
          <w:sz w:val="28"/>
          <w:szCs w:val="28"/>
          <w:shd w:val="clear" w:color="auto" w:fill="FFFFFF"/>
        </w:rPr>
        <w:t xml:space="preserve"> которые </w:t>
      </w:r>
      <w:r>
        <w:rPr>
          <w:rFonts w:ascii="Times New Roman" w:hAnsi="Times New Roman" w:cs="Times New Roman CYR"/>
          <w:color w:val="000000"/>
          <w:sz w:val="28"/>
          <w:szCs w:val="28"/>
          <w:shd w:val="clear" w:color="auto" w:fill="FFFFFF"/>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ascii="Times New Roman" w:hAnsi="Times New Roman" w:cs="Times New Roman CYR"/>
          <w:color w:val="000000"/>
          <w:sz w:val="28"/>
          <w:szCs w:val="28"/>
          <w:shd w:val="clear" w:color="auto" w:fill="FFFFFF"/>
        </w:rPr>
        <w:t>4</w:t>
      </w:r>
      <w:proofErr w:type="gramEnd"/>
      <w:r>
        <w:rPr>
          <w:rFonts w:ascii="Times New Roman" w:hAnsi="Times New Roman" w:cs="Times New Roman CYR"/>
          <w:color w:val="000000"/>
          <w:sz w:val="28"/>
          <w:szCs w:val="28"/>
          <w:shd w:val="clear" w:color="auto" w:fill="FFFFFF"/>
        </w:rPr>
        <w:t>, в которых размещаются информационные листки).</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2.13.6. Требования к местам приема заявителей:</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кабинеты приема заявителей должны быть оборудованы информационными табличками с указанием:</w:t>
      </w:r>
    </w:p>
    <w:p w:rsidR="00C22AD1" w:rsidRDefault="00C22AD1" w:rsidP="00C22AD1">
      <w:pPr>
        <w:autoSpaceDE/>
        <w:ind w:firstLine="851"/>
        <w:jc w:val="both"/>
        <w:rPr>
          <w:rFonts w:ascii="Times New Roman" w:hAnsi="Times New Roman" w:cs="Times New Roman CYR"/>
          <w:color w:val="000000"/>
          <w:sz w:val="28"/>
          <w:szCs w:val="28"/>
          <w:shd w:val="clear" w:color="auto" w:fill="FFFFFF"/>
        </w:rPr>
      </w:pPr>
      <w:r>
        <w:rPr>
          <w:rFonts w:ascii="Times New Roman" w:hAnsi="Times New Roman" w:cs="Times New Roman CYR"/>
          <w:color w:val="000000"/>
          <w:sz w:val="28"/>
          <w:szCs w:val="28"/>
          <w:shd w:val="clear" w:color="auto" w:fill="FFFFFF"/>
        </w:rPr>
        <w:t>- номера кабинета;</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фамилии, имени, отчества и должности специалиста, осуществляющего предоставление муниципальной услуги;</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времени перерыва на обед;</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22AD1" w:rsidRDefault="00C22AD1" w:rsidP="00C22AD1">
      <w:pPr>
        <w:autoSpaceDE/>
        <w:ind w:firstLine="851"/>
        <w:jc w:val="both"/>
        <w:rPr>
          <w:rFonts w:ascii="Times New Roman" w:hAnsi="Times New Roman" w:cs="Times New Roman CYR"/>
          <w:color w:val="000000"/>
          <w:sz w:val="28"/>
          <w:szCs w:val="28"/>
        </w:rPr>
      </w:pPr>
      <w:r>
        <w:rPr>
          <w:rFonts w:ascii="Times New Roman" w:hAnsi="Times New Roman" w:cs="Times New Roman CYR"/>
          <w:color w:val="000000"/>
          <w:sz w:val="28"/>
          <w:szCs w:val="28"/>
        </w:rPr>
        <w:t>- место для приема заявителя должно быть снабжено стулом, иметь место для письма и раскладки документов.</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2.13.8. В здании, в котором предоставляется муниципальная услуга, создаются условия для прохода инвалидов и маломобильных групп населения.</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2.14. </w:t>
      </w:r>
      <w:proofErr w:type="gramStart"/>
      <w:r>
        <w:rPr>
          <w:rFonts w:ascii="Times New Roman" w:hAnsi="Times New Roman" w:cs="Times New Roman"/>
          <w:b/>
          <w:bCs/>
          <w:color w:val="00000A"/>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22AD1" w:rsidRDefault="00C22AD1" w:rsidP="00C22AD1">
      <w:pPr>
        <w:widowControl/>
        <w:autoSpaceDE/>
        <w:jc w:val="center"/>
        <w:rPr>
          <w:rFonts w:ascii="Times New Roman" w:hAnsi="Times New Roman" w:cs="Times New Roman"/>
          <w:color w:val="00000A"/>
          <w:sz w:val="24"/>
          <w:szCs w:val="24"/>
        </w:rPr>
      </w:pPr>
    </w:p>
    <w:p w:rsidR="00C22AD1" w:rsidRDefault="00C22AD1" w:rsidP="00C22AD1">
      <w:pPr>
        <w:overflowPunct w:val="0"/>
        <w:autoSpaceDE/>
        <w:ind w:firstLine="851"/>
        <w:jc w:val="both"/>
        <w:rPr>
          <w:rFonts w:ascii="Times New Roman" w:hAnsi="Times New Roman" w:cs="Times New Roman"/>
          <w:color w:val="00000A"/>
          <w:sz w:val="28"/>
          <w:szCs w:val="28"/>
        </w:rPr>
      </w:pPr>
      <w:r>
        <w:rPr>
          <w:rFonts w:ascii="Times New Roman" w:hAnsi="Times New Roman" w:cs="Times New Roman"/>
          <w:bCs/>
          <w:color w:val="00000A"/>
          <w:sz w:val="28"/>
          <w:szCs w:val="28"/>
        </w:rPr>
        <w:lastRenderedPageBreak/>
        <w:t xml:space="preserve">2.14.1. Показателем качества и доступности муниципальной услуги </w:t>
      </w:r>
      <w:r w:rsidRPr="00496FBB">
        <w:rPr>
          <w:rFonts w:ascii="Times New Roman" w:hAnsi="Times New Roman" w:cs="Times New Roman"/>
          <w:bCs/>
          <w:color w:val="00000A"/>
          <w:sz w:val="28"/>
          <w:szCs w:val="28"/>
        </w:rPr>
        <w:t>является</w:t>
      </w:r>
      <w:r>
        <w:rPr>
          <w:rFonts w:ascii="Times New Roman" w:hAnsi="Times New Roman" w:cs="Times New Roman"/>
          <w:bCs/>
          <w:color w:val="00000A"/>
          <w:sz w:val="28"/>
          <w:szCs w:val="28"/>
        </w:rPr>
        <w:t xml:space="preserve"> </w:t>
      </w:r>
      <w:r>
        <w:rPr>
          <w:rFonts w:ascii="Times New Roman" w:hAnsi="Times New Roman" w:cs="Times New Roman"/>
          <w:color w:val="00000A"/>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bCs/>
          <w:color w:val="00000A"/>
          <w:sz w:val="28"/>
          <w:szCs w:val="28"/>
        </w:rPr>
        <w:t xml:space="preserve">2.14.2. </w:t>
      </w:r>
      <w:r>
        <w:rPr>
          <w:rFonts w:ascii="Times New Roman" w:hAnsi="Times New Roman" w:cs="Times New Roman"/>
          <w:color w:val="00000A"/>
          <w:sz w:val="28"/>
          <w:szCs w:val="20"/>
        </w:rPr>
        <w:t>Показателями доступности муниципальной услуги</w:t>
      </w:r>
      <w:r>
        <w:rPr>
          <w:rFonts w:ascii="Times New Roman" w:hAnsi="Times New Roman" w:cs="Times New Roman"/>
          <w:color w:val="00000A"/>
          <w:sz w:val="28"/>
          <w:szCs w:val="28"/>
        </w:rPr>
        <w:t xml:space="preserve"> являются:</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количество взаимодействий со специалистом при предоставлении муниципальной услуги – не более двух;</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продолжительность взаимодействия со специалистом при предоставлении муниципальной услуги - не более 15 минут;</w:t>
      </w:r>
    </w:p>
    <w:p w:rsidR="00C22AD1" w:rsidRDefault="00C22AD1" w:rsidP="00C22AD1">
      <w:pPr>
        <w:widowControl/>
        <w:tabs>
          <w:tab w:val="left" w:pos="720"/>
          <w:tab w:val="left" w:pos="1800"/>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rsidR="00C22AD1" w:rsidRDefault="00C22AD1" w:rsidP="00C22AD1">
      <w:pPr>
        <w:widowControl/>
        <w:tabs>
          <w:tab w:val="left" w:pos="720"/>
          <w:tab w:val="left" w:pos="1800"/>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возможность получения муниципальной услуги в МФЦ;</w:t>
      </w:r>
    </w:p>
    <w:p w:rsidR="00C22AD1" w:rsidRDefault="00C22AD1" w:rsidP="00C22AD1">
      <w:pPr>
        <w:widowControl/>
        <w:tabs>
          <w:tab w:val="left" w:pos="720"/>
          <w:tab w:val="left" w:pos="1800"/>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транспортная доступность к местам предоставления муниципальной услуги.</w:t>
      </w:r>
    </w:p>
    <w:p w:rsidR="00C22AD1" w:rsidRDefault="00C22AD1" w:rsidP="00C22AD1">
      <w:pPr>
        <w:widowControl/>
        <w:tabs>
          <w:tab w:val="left" w:pos="720"/>
          <w:tab w:val="left" w:pos="1800"/>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4"/>
        </w:rPr>
        <w:t>Показателями качества муниципальной услуги</w:t>
      </w:r>
      <w:r>
        <w:rPr>
          <w:rFonts w:ascii="Times New Roman" w:hAnsi="Times New Roman" w:cs="Times New Roman"/>
          <w:color w:val="00000A"/>
          <w:sz w:val="28"/>
          <w:szCs w:val="28"/>
        </w:rPr>
        <w:t xml:space="preserve"> являются:</w:t>
      </w:r>
    </w:p>
    <w:p w:rsidR="00C22AD1" w:rsidRDefault="00C22AD1" w:rsidP="00C22AD1">
      <w:pPr>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соблюдение сроков предоставления </w:t>
      </w:r>
      <w:r>
        <w:rPr>
          <w:rFonts w:ascii="Times New Roman" w:hAnsi="Times New Roman" w:cs="Times New Roman"/>
          <w:color w:val="00000A"/>
          <w:sz w:val="28"/>
          <w:szCs w:val="20"/>
        </w:rPr>
        <w:t>муниципальной</w:t>
      </w:r>
      <w:r>
        <w:rPr>
          <w:rFonts w:ascii="Times New Roman" w:hAnsi="Times New Roman" w:cs="Times New Roman"/>
          <w:color w:val="00000A"/>
          <w:sz w:val="28"/>
          <w:szCs w:val="28"/>
        </w:rPr>
        <w:t xml:space="preserve">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отсутствие обоснованных жалоб граждан на предоставление </w:t>
      </w:r>
      <w:r>
        <w:rPr>
          <w:rFonts w:ascii="Times New Roman" w:hAnsi="Times New Roman" w:cs="Times New Roman"/>
          <w:color w:val="00000A"/>
          <w:sz w:val="28"/>
          <w:szCs w:val="20"/>
        </w:rPr>
        <w:t>муниципальной</w:t>
      </w:r>
      <w:r>
        <w:rPr>
          <w:rFonts w:ascii="Times New Roman" w:hAnsi="Times New Roman" w:cs="Times New Roman"/>
          <w:color w:val="00000A"/>
          <w:sz w:val="28"/>
          <w:szCs w:val="28"/>
        </w:rPr>
        <w:t xml:space="preserve"> услуги.</w:t>
      </w:r>
    </w:p>
    <w:p w:rsidR="00C22AD1" w:rsidRDefault="00C22AD1" w:rsidP="00C22AD1">
      <w:pPr>
        <w:widowControl/>
        <w:autoSpaceDE/>
        <w:ind w:firstLine="851"/>
        <w:jc w:val="both"/>
        <w:rPr>
          <w:rFonts w:ascii="Times New Roman" w:hAnsi="Times New Roman" w:cs="Times New Roman"/>
          <w:color w:val="00000A"/>
          <w:sz w:val="28"/>
          <w:szCs w:val="28"/>
        </w:rPr>
      </w:pP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2AD1" w:rsidRDefault="00C22AD1" w:rsidP="00C22AD1">
      <w:pPr>
        <w:widowControl/>
        <w:autoSpaceDE/>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22AD1" w:rsidRDefault="00C22AD1" w:rsidP="00C22AD1">
      <w:pPr>
        <w:widowControl/>
        <w:autoSpaceDE/>
        <w:ind w:firstLine="851"/>
        <w:jc w:val="both"/>
        <w:rPr>
          <w:rFonts w:ascii="Times New Roman" w:hAnsi="Times New Roman" w:cs="Times New Roman"/>
          <w:iCs/>
          <w:color w:val="00000A"/>
          <w:sz w:val="28"/>
          <w:szCs w:val="28"/>
        </w:rPr>
      </w:pPr>
      <w:r>
        <w:rPr>
          <w:rFonts w:ascii="Times New Roman" w:hAnsi="Times New Roman" w:cs="Times New Roman"/>
          <w:color w:val="00000A"/>
          <w:sz w:val="28"/>
          <w:szCs w:val="28"/>
        </w:rPr>
        <w:t>2</w:t>
      </w:r>
      <w:r>
        <w:rPr>
          <w:rFonts w:ascii="Times New Roman" w:hAnsi="Times New Roman" w:cs="Times New Roman"/>
          <w:iCs/>
          <w:color w:val="00000A"/>
          <w:sz w:val="28"/>
          <w:szCs w:val="28"/>
        </w:rPr>
        <w:t>.15.2. В настоящее время муниципальная услуга в электронном виде не осуществляется.</w:t>
      </w:r>
    </w:p>
    <w:p w:rsidR="00C22AD1" w:rsidRDefault="00C22AD1" w:rsidP="00C22AD1">
      <w:pPr>
        <w:tabs>
          <w:tab w:val="left" w:pos="1276"/>
        </w:tabs>
        <w:autoSpaceDE/>
        <w:jc w:val="center"/>
        <w:rPr>
          <w:rFonts w:ascii="Times New Roman" w:hAnsi="Times New Roman" w:cs="Times New Roman"/>
          <w:b/>
          <w:color w:val="00000A"/>
          <w:sz w:val="25"/>
          <w:szCs w:val="25"/>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III</w:t>
      </w:r>
      <w:r>
        <w:rPr>
          <w:rFonts w:ascii="Times New Roman" w:hAnsi="Times New Roman" w:cs="Times New Roman"/>
          <w:b/>
          <w:color w:val="00000A"/>
          <w:sz w:val="28"/>
          <w:szCs w:val="28"/>
        </w:rPr>
        <w:t xml:space="preserve">. Состав, последовательность и сроки выполнения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22AD1" w:rsidRDefault="00C22AD1" w:rsidP="00C22AD1">
      <w:pPr>
        <w:widowControl/>
        <w:numPr>
          <w:ilvl w:val="0"/>
          <w:numId w:val="3"/>
        </w:numPr>
        <w:tabs>
          <w:tab w:val="left" w:pos="0"/>
        </w:tabs>
        <w:autoSpaceDE/>
        <w:ind w:firstLine="0"/>
        <w:jc w:val="both"/>
        <w:rPr>
          <w:rFonts w:ascii="Times New Roman" w:hAnsi="Times New Roman" w:cs="Times New Roman"/>
          <w:color w:val="00000A"/>
          <w:sz w:val="24"/>
          <w:szCs w:val="24"/>
        </w:rPr>
      </w:pPr>
    </w:p>
    <w:p w:rsidR="00C22AD1" w:rsidRDefault="00C22AD1" w:rsidP="00C22AD1">
      <w:pPr>
        <w:widowControl/>
        <w:numPr>
          <w:ilvl w:val="0"/>
          <w:numId w:val="3"/>
        </w:numPr>
        <w:tabs>
          <w:tab w:val="left" w:pos="0"/>
        </w:tabs>
        <w:autoSpaceDE/>
        <w:ind w:firstLine="0"/>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3.1. Предоставление муниципальной услуги включает в себя следующие административные процедуры:</w:t>
      </w:r>
    </w:p>
    <w:p w:rsidR="00C22AD1" w:rsidRDefault="00C22AD1" w:rsidP="00C22AD1">
      <w:pPr>
        <w:widowControl/>
        <w:numPr>
          <w:ilvl w:val="0"/>
          <w:numId w:val="3"/>
        </w:numPr>
        <w:tabs>
          <w:tab w:val="left" w:pos="0"/>
        </w:tabs>
        <w:autoSpaceDE/>
        <w:ind w:firstLine="851"/>
        <w:jc w:val="both"/>
        <w:rPr>
          <w:rFonts w:ascii="Times New Roman" w:hAnsi="Times New Roman" w:cs="Times New Roman"/>
          <w:b/>
          <w:bCs/>
          <w:color w:val="00000A"/>
          <w:sz w:val="28"/>
          <w:szCs w:val="28"/>
        </w:rPr>
      </w:pP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 прием заявления и документов, необходимых для предоставления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 рассмотрение заявления и представленных документов;</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 формирование и направление межведомственного запроса;</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 принятие решения о предоставлении (об отказе предоставления)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 выдача результатов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3.2. Блок-схема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6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C22AD1" w:rsidRDefault="00C22AD1" w:rsidP="00C22AD1">
      <w:pPr>
        <w:tabs>
          <w:tab w:val="left" w:pos="1276"/>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3.3. Прием заявления и документов, необходимых </w:t>
      </w:r>
    </w:p>
    <w:p w:rsidR="00C22AD1" w:rsidRDefault="00C22AD1" w:rsidP="00C22AD1">
      <w:pPr>
        <w:tabs>
          <w:tab w:val="left" w:pos="1276"/>
        </w:tabs>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для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5"/>
          <w:szCs w:val="25"/>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Регистрация заявления осуществляется специалистом  ответственным за регистрацию заявлений.</w:t>
      </w:r>
    </w:p>
    <w:p w:rsidR="009A519B"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sidRPr="009A519B">
        <w:rPr>
          <w:rFonts w:ascii="Times New Roman" w:hAnsi="Times New Roman" w:cs="Times New Roman"/>
          <w:color w:val="00000A"/>
          <w:sz w:val="28"/>
          <w:szCs w:val="28"/>
        </w:rPr>
        <w:t xml:space="preserve">После регистрации заявление и прилагаемые к нему документы направляются  Главе Администрации </w:t>
      </w:r>
      <w:proofErr w:type="spellStart"/>
      <w:r w:rsidR="009A519B" w:rsidRPr="009A519B">
        <w:rPr>
          <w:rFonts w:ascii="Times New Roman" w:hAnsi="Times New Roman" w:cs="Times New Roman"/>
          <w:color w:val="00000A"/>
          <w:sz w:val="28"/>
          <w:szCs w:val="28"/>
        </w:rPr>
        <w:t>Хакуринохабльского</w:t>
      </w:r>
      <w:proofErr w:type="spellEnd"/>
      <w:r w:rsidR="009A519B" w:rsidRPr="009A519B">
        <w:rPr>
          <w:rFonts w:ascii="Times New Roman" w:hAnsi="Times New Roman" w:cs="Times New Roman"/>
          <w:color w:val="00000A"/>
          <w:sz w:val="28"/>
          <w:szCs w:val="28"/>
        </w:rPr>
        <w:t xml:space="preserve"> сельского поселения</w:t>
      </w:r>
      <w:r w:rsidRPr="009A519B">
        <w:rPr>
          <w:rFonts w:ascii="Times New Roman" w:hAnsi="Times New Roman" w:cs="Times New Roman"/>
          <w:color w:val="00000A"/>
          <w:sz w:val="28"/>
          <w:szCs w:val="28"/>
        </w:rPr>
        <w:t>.</w:t>
      </w:r>
    </w:p>
    <w:p w:rsidR="00C22AD1" w:rsidRPr="009A519B"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sidRPr="009A519B">
        <w:rPr>
          <w:rFonts w:ascii="Times New Roman" w:hAnsi="Times New Roman" w:cs="Times New Roman"/>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w:t>
      </w:r>
      <w:proofErr w:type="spellStart"/>
      <w:r w:rsidR="009A519B">
        <w:rPr>
          <w:rFonts w:ascii="Times New Roman" w:hAnsi="Times New Roman" w:cs="Times New Roman"/>
          <w:color w:val="00000A"/>
          <w:sz w:val="28"/>
          <w:szCs w:val="28"/>
        </w:rPr>
        <w:t>Хакуринохабльского</w:t>
      </w:r>
      <w:proofErr w:type="spellEnd"/>
      <w:r w:rsidR="009A519B">
        <w:rPr>
          <w:rFonts w:ascii="Times New Roman" w:hAnsi="Times New Roman" w:cs="Times New Roman"/>
          <w:color w:val="00000A"/>
          <w:sz w:val="28"/>
          <w:szCs w:val="28"/>
        </w:rPr>
        <w:t xml:space="preserve"> сельского поселения</w:t>
      </w:r>
      <w:r w:rsidR="009A519B">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для резолюции, после резолюции Главе  Администрации </w:t>
      </w:r>
      <w:proofErr w:type="spellStart"/>
      <w:r w:rsidR="009A519B">
        <w:rPr>
          <w:rFonts w:ascii="Times New Roman" w:hAnsi="Times New Roman" w:cs="Times New Roman"/>
          <w:color w:val="00000A"/>
          <w:sz w:val="28"/>
          <w:szCs w:val="28"/>
        </w:rPr>
        <w:t>Хакуринохабльского</w:t>
      </w:r>
      <w:proofErr w:type="spellEnd"/>
      <w:r w:rsidR="009A519B">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 xml:space="preserve">, уполномоченный специалист направляет заявление </w:t>
      </w:r>
      <w:proofErr w:type="gramStart"/>
      <w:r>
        <w:rPr>
          <w:rFonts w:ascii="Times New Roman" w:hAnsi="Times New Roman" w:cs="Times New Roman"/>
          <w:color w:val="00000A"/>
          <w:sz w:val="28"/>
          <w:szCs w:val="28"/>
        </w:rPr>
        <w:t>ответственному</w:t>
      </w:r>
      <w:proofErr w:type="gramEnd"/>
      <w:r>
        <w:rPr>
          <w:rFonts w:ascii="Times New Roman" w:hAnsi="Times New Roman" w:cs="Times New Roman"/>
          <w:color w:val="00000A"/>
          <w:sz w:val="28"/>
          <w:szCs w:val="28"/>
        </w:rPr>
        <w:t xml:space="preserve"> за подготовку документов. </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3.4. Рассмотрение заявления и представленных документов</w:t>
      </w:r>
    </w:p>
    <w:p w:rsidR="00C22AD1" w:rsidRDefault="00C22AD1" w:rsidP="00C22AD1">
      <w:pPr>
        <w:tabs>
          <w:tab w:val="left" w:pos="1276"/>
        </w:tabs>
        <w:autoSpaceDE/>
        <w:ind w:firstLine="851"/>
        <w:jc w:val="center"/>
        <w:rPr>
          <w:rFonts w:ascii="Times New Roman" w:hAnsi="Times New Roman" w:cs="Times New Roman"/>
          <w:b/>
          <w:color w:val="00000A"/>
          <w:sz w:val="28"/>
          <w:szCs w:val="28"/>
          <w:lang w:val="en-US"/>
        </w:rPr>
      </w:pPr>
    </w:p>
    <w:p w:rsidR="00C22AD1" w:rsidRDefault="00C22AD1" w:rsidP="00C22AD1">
      <w:pPr>
        <w:widowControl/>
        <w:numPr>
          <w:ilvl w:val="0"/>
          <w:numId w:val="3"/>
        </w:numPr>
        <w:tabs>
          <w:tab w:val="left" w:pos="165"/>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Результатом административной процедуры является: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подготовка и направление письма заявителю об отказе в предоставлении муниципальной услуги.</w:t>
      </w:r>
    </w:p>
    <w:p w:rsidR="00C22AD1" w:rsidRDefault="00C22AD1" w:rsidP="00C22AD1">
      <w:pPr>
        <w:tabs>
          <w:tab w:val="left" w:pos="1276"/>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3.5. Принятие решения о предоставлении </w:t>
      </w: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(об отказе предоставления)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8"/>
          <w:szCs w:val="28"/>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3.5.1.Предоставление муниципальной услуги включает в себя следующие административные процедуры:</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 согласование Главой  Администрации </w:t>
      </w:r>
      <w:proofErr w:type="spellStart"/>
      <w:r w:rsidR="009A519B">
        <w:rPr>
          <w:rFonts w:ascii="Times New Roman" w:hAnsi="Times New Roman" w:cs="Times New Roman"/>
          <w:color w:val="00000A"/>
          <w:sz w:val="28"/>
          <w:szCs w:val="28"/>
        </w:rPr>
        <w:t>Хакуринохабльского</w:t>
      </w:r>
      <w:proofErr w:type="spellEnd"/>
      <w:r w:rsidR="009A519B">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 xml:space="preserve"> схемы расположения объекта газоснабжения.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2) подготовка уведомления об отказе в предоставлении муниципальной услуги – не позднее 30 календарных дней.</w:t>
      </w:r>
    </w:p>
    <w:p w:rsidR="00C22AD1" w:rsidRDefault="00C22AD1" w:rsidP="00C22AD1">
      <w:pPr>
        <w:widowControl/>
        <w:numPr>
          <w:ilvl w:val="0"/>
          <w:numId w:val="3"/>
        </w:numPr>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Принятие решения о предоставлении (об отказе предоставления) муниципальной услуги осуществляется Главой  Администрации </w:t>
      </w:r>
      <w:proofErr w:type="spellStart"/>
      <w:r w:rsidR="009A519B">
        <w:rPr>
          <w:rFonts w:ascii="Times New Roman" w:hAnsi="Times New Roman" w:cs="Times New Roman"/>
          <w:color w:val="00000A"/>
          <w:sz w:val="28"/>
          <w:szCs w:val="28"/>
        </w:rPr>
        <w:t>Хакуринохабльского</w:t>
      </w:r>
      <w:proofErr w:type="spellEnd"/>
      <w:r w:rsidR="009A519B">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w:t>
      </w:r>
    </w:p>
    <w:p w:rsidR="00C22AD1" w:rsidRDefault="00C22AD1" w:rsidP="00C22AD1">
      <w:pPr>
        <w:widowControl/>
        <w:numPr>
          <w:ilvl w:val="0"/>
          <w:numId w:val="3"/>
        </w:numPr>
        <w:tabs>
          <w:tab w:val="left" w:pos="6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3.5.2.Результатом административной процедуры является  </w:t>
      </w:r>
      <w:proofErr w:type="gramStart"/>
      <w:r>
        <w:rPr>
          <w:rFonts w:ascii="Times New Roman" w:hAnsi="Times New Roman" w:cs="Times New Roman"/>
          <w:color w:val="00000A"/>
          <w:sz w:val="28"/>
          <w:szCs w:val="28"/>
        </w:rPr>
        <w:t>согласованная</w:t>
      </w:r>
      <w:proofErr w:type="gramEnd"/>
      <w:r>
        <w:rPr>
          <w:rFonts w:ascii="Times New Roman" w:hAnsi="Times New Roman" w:cs="Times New Roman"/>
          <w:color w:val="00000A"/>
          <w:sz w:val="28"/>
          <w:szCs w:val="28"/>
        </w:rPr>
        <w:t xml:space="preserve"> Главой Администрации </w:t>
      </w:r>
      <w:proofErr w:type="spellStart"/>
      <w:r w:rsidR="009A519B">
        <w:rPr>
          <w:rFonts w:ascii="Times New Roman" w:hAnsi="Times New Roman" w:cs="Times New Roman"/>
          <w:color w:val="00000A"/>
          <w:sz w:val="28"/>
          <w:szCs w:val="28"/>
        </w:rPr>
        <w:t>Хакуринохабльского</w:t>
      </w:r>
      <w:proofErr w:type="spellEnd"/>
      <w:r w:rsidR="009A519B">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 xml:space="preserve"> схем расположения объектов газоснабжения, используемых для обеспечения населения газом. </w:t>
      </w:r>
    </w:p>
    <w:p w:rsidR="00C22AD1" w:rsidRDefault="00C22AD1" w:rsidP="00C22AD1">
      <w:pPr>
        <w:widowControl/>
        <w:numPr>
          <w:ilvl w:val="0"/>
          <w:numId w:val="3"/>
        </w:numPr>
        <w:tabs>
          <w:tab w:val="left" w:pos="60"/>
        </w:tabs>
        <w:autoSpaceDE/>
        <w:ind w:firstLine="851"/>
        <w:jc w:val="both"/>
        <w:rPr>
          <w:rFonts w:ascii="Times New Roman" w:hAnsi="Times New Roman" w:cs="Times New Roman"/>
          <w:color w:val="00000A"/>
          <w:sz w:val="28"/>
          <w:szCs w:val="28"/>
        </w:rPr>
      </w:pPr>
    </w:p>
    <w:p w:rsidR="00C22AD1" w:rsidRDefault="00C22AD1" w:rsidP="00C22AD1">
      <w:pPr>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3.6. Выдача результатов муниципальной услуги</w:t>
      </w:r>
    </w:p>
    <w:p w:rsidR="00C22AD1" w:rsidRDefault="00C22AD1" w:rsidP="00C22AD1">
      <w:pPr>
        <w:tabs>
          <w:tab w:val="left" w:pos="1276"/>
        </w:tabs>
        <w:autoSpaceDE/>
        <w:ind w:firstLine="851"/>
        <w:jc w:val="center"/>
        <w:rPr>
          <w:rFonts w:ascii="Times New Roman" w:hAnsi="Times New Roman" w:cs="Times New Roman"/>
          <w:b/>
          <w:color w:val="00000A"/>
          <w:sz w:val="24"/>
          <w:szCs w:val="24"/>
        </w:rPr>
      </w:pPr>
    </w:p>
    <w:p w:rsidR="00C22AD1" w:rsidRDefault="00C22AD1" w:rsidP="00C22AD1">
      <w:pPr>
        <w:widowControl/>
        <w:numPr>
          <w:ilvl w:val="0"/>
          <w:numId w:val="3"/>
        </w:numPr>
        <w:tabs>
          <w:tab w:val="left" w:pos="0"/>
        </w:tabs>
        <w:autoSpaceDE/>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Основанием для начала административной процедуры является: согласование схемы расположения объекта газоснабжения.  </w:t>
      </w:r>
    </w:p>
    <w:p w:rsidR="00C22AD1" w:rsidRDefault="00C22AD1" w:rsidP="00C22AD1">
      <w:pPr>
        <w:widowControl/>
        <w:numPr>
          <w:ilvl w:val="0"/>
          <w:numId w:val="3"/>
        </w:numPr>
        <w:tabs>
          <w:tab w:val="left" w:pos="0"/>
        </w:tabs>
        <w:autoSpaceDE/>
        <w:ind w:left="0" w:firstLine="851"/>
        <w:jc w:val="both"/>
        <w:rPr>
          <w:rFonts w:ascii="Times New Roman" w:hAnsi="Times New Roman" w:cs="Times New Roman"/>
          <w:b/>
          <w:color w:val="00000A"/>
          <w:sz w:val="25"/>
          <w:szCs w:val="25"/>
        </w:rPr>
      </w:pPr>
      <w:r>
        <w:rPr>
          <w:rFonts w:ascii="Times New Roman" w:hAnsi="Times New Roman" w:cs="Times New Roman"/>
          <w:color w:val="00000A"/>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rFonts w:ascii="Times New Roman" w:hAnsi="Times New Roman" w:cs="Times New Roman"/>
          <w:b/>
          <w:color w:val="00000A"/>
          <w:sz w:val="25"/>
          <w:szCs w:val="25"/>
        </w:rPr>
        <w:t xml:space="preserve"> </w:t>
      </w:r>
    </w:p>
    <w:p w:rsidR="00C22AD1" w:rsidRDefault="00C22AD1" w:rsidP="00C22AD1">
      <w:pPr>
        <w:widowControl/>
        <w:numPr>
          <w:ilvl w:val="0"/>
          <w:numId w:val="3"/>
        </w:numPr>
        <w:tabs>
          <w:tab w:val="left" w:pos="0"/>
        </w:tabs>
        <w:autoSpaceDE/>
        <w:ind w:firstLine="851"/>
        <w:jc w:val="both"/>
        <w:rPr>
          <w:rFonts w:ascii="Times New Roman" w:hAnsi="Times New Roman" w:cs="Times New Roman"/>
          <w:color w:val="00000A"/>
          <w:sz w:val="24"/>
          <w:szCs w:val="24"/>
        </w:rPr>
      </w:pP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IV. Порядок и формы </w:t>
      </w:r>
      <w:proofErr w:type="gramStart"/>
      <w:r>
        <w:rPr>
          <w:rFonts w:ascii="Times New Roman" w:hAnsi="Times New Roman" w:cs="Times New Roman"/>
          <w:b/>
          <w:bCs/>
          <w:color w:val="00000A"/>
          <w:sz w:val="28"/>
          <w:szCs w:val="28"/>
        </w:rPr>
        <w:t>контроля за</w:t>
      </w:r>
      <w:proofErr w:type="gramEnd"/>
      <w:r>
        <w:rPr>
          <w:rFonts w:ascii="Times New Roman" w:hAnsi="Times New Roman" w:cs="Times New Roman"/>
          <w:b/>
          <w:bCs/>
          <w:color w:val="00000A"/>
          <w:sz w:val="28"/>
          <w:szCs w:val="28"/>
        </w:rPr>
        <w:t xml:space="preserve"> предоставлением </w:t>
      </w:r>
    </w:p>
    <w:p w:rsidR="00C22AD1" w:rsidRDefault="00C22AD1" w:rsidP="00C22AD1">
      <w:pPr>
        <w:widowControl/>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муниципальной услуги</w:t>
      </w:r>
    </w:p>
    <w:p w:rsidR="00C22AD1" w:rsidRDefault="00C22AD1" w:rsidP="00C22AD1">
      <w:pPr>
        <w:widowControl/>
        <w:autoSpaceDE/>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4.1. Порядок осуществления текущего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w:t>
      </w:r>
      <w:r>
        <w:rPr>
          <w:rFonts w:ascii="Times New Roman" w:hAnsi="Times New Roman" w:cs="Times New Roman"/>
          <w:color w:val="00000A"/>
          <w:sz w:val="28"/>
          <w:szCs w:val="28"/>
        </w:rPr>
        <w:lastRenderedPageBreak/>
        <w:t>подразделения или лицом, его замещающим, проверок исполнения должностными лицами положений Административного регламента.</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полнотой и качеством предоставления муниципальной услуги</w:t>
      </w:r>
      <w:r w:rsidR="007261D1">
        <w:rPr>
          <w:rFonts w:ascii="Times New Roman" w:hAnsi="Times New Roman" w:cs="Times New Roman"/>
          <w:color w:val="00000A"/>
          <w:sz w:val="28"/>
          <w:szCs w:val="28"/>
        </w:rPr>
        <w:t>.</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4.2.1. </w:t>
      </w:r>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4.2.2. Проверки могут быть плановыми и внеплановыми.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C22AD1" w:rsidRPr="003A3AB7" w:rsidRDefault="00C22AD1" w:rsidP="00C22AD1">
      <w:pPr>
        <w:widowControl/>
        <w:autoSpaceDE/>
        <w:ind w:firstLine="851"/>
        <w:jc w:val="both"/>
        <w:rPr>
          <w:rFonts w:ascii="Times New Roman" w:hAnsi="Times New Roman" w:cs="Times New Roman"/>
          <w:sz w:val="28"/>
          <w:szCs w:val="28"/>
        </w:rPr>
      </w:pPr>
      <w:r w:rsidRPr="003A3AB7">
        <w:rPr>
          <w:rFonts w:ascii="Times New Roman" w:hAnsi="Times New Roman" w:cs="Times New Roman"/>
          <w:sz w:val="28"/>
          <w:szCs w:val="28"/>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C22AD1" w:rsidRDefault="00C22AD1" w:rsidP="00C22AD1">
      <w:pPr>
        <w:widowControl/>
        <w:autoSpaceDE/>
        <w:ind w:firstLine="851"/>
        <w:jc w:val="both"/>
        <w:rPr>
          <w:rFonts w:ascii="Times New Roman" w:hAnsi="Times New Roman" w:cs="Times New Roman"/>
          <w:color w:val="00000A"/>
          <w:sz w:val="28"/>
          <w:szCs w:val="28"/>
        </w:rPr>
      </w:pPr>
      <w:r w:rsidRPr="003A3AB7">
        <w:rPr>
          <w:rFonts w:ascii="Times New Roman" w:hAnsi="Times New Roman" w:cs="Times New Roman"/>
          <w:sz w:val="28"/>
          <w:szCs w:val="28"/>
        </w:rPr>
        <w:t xml:space="preserve">4.3. </w:t>
      </w:r>
      <w:proofErr w:type="gramStart"/>
      <w:r w:rsidRPr="003A3AB7">
        <w:rPr>
          <w:rFonts w:ascii="Times New Roman" w:hAnsi="Times New Roman" w:cs="Times New Roman"/>
          <w:sz w:val="28"/>
          <w:szCs w:val="28"/>
        </w:rPr>
        <w:t xml:space="preserve">Порядок осуществления </w:t>
      </w:r>
      <w:r>
        <w:rPr>
          <w:rFonts w:ascii="Times New Roman" w:hAnsi="Times New Roman" w:cs="Times New Roman"/>
          <w:color w:val="00000A"/>
          <w:sz w:val="28"/>
          <w:szCs w:val="28"/>
        </w:rPr>
        <w:t>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МФЦ, работники МФЦ несут ответственность, установленную законодательством Российской Федерации: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за полноту передаваемых органу, предоставляющему муниципальную услугу, запросов о предоставлении государственных и </w:t>
      </w:r>
      <w:r>
        <w:rPr>
          <w:rFonts w:ascii="Times New Roman" w:hAnsi="Times New Roman" w:cs="Times New Roman"/>
          <w:color w:val="00000A"/>
          <w:sz w:val="28"/>
          <w:szCs w:val="28"/>
        </w:rPr>
        <w:lastRenderedPageBreak/>
        <w:t>муниципальных услуг и их соответствие передаваемым заявителем в МФЦ сведениям, иных документов, принятых от заявителя;</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22AD1" w:rsidRDefault="00C22AD1" w:rsidP="00C22AD1">
      <w:pPr>
        <w:widowControl/>
        <w:autoSpaceDE/>
        <w:ind w:firstLine="851"/>
        <w:jc w:val="both"/>
        <w:rPr>
          <w:rFonts w:ascii="Times New Roman" w:hAnsi="Times New Roman" w:cs="Times New Roman"/>
          <w:color w:val="00000A"/>
          <w:sz w:val="28"/>
          <w:szCs w:val="28"/>
        </w:rPr>
      </w:pPr>
      <w:bookmarkStart w:id="0" w:name="sub_283"/>
      <w:bookmarkEnd w:id="0"/>
      <w:r>
        <w:rPr>
          <w:rFonts w:ascii="Times New Roman" w:hAnsi="Times New Roman" w:cs="Times New Roman"/>
          <w:color w:val="00000A"/>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Должностное лицо несет персональную ответственность </w:t>
      </w:r>
      <w:proofErr w:type="gramStart"/>
      <w:r>
        <w:rPr>
          <w:rFonts w:ascii="Times New Roman" w:hAnsi="Times New Roman" w:cs="Times New Roman"/>
          <w:color w:val="00000A"/>
          <w:sz w:val="28"/>
          <w:szCs w:val="28"/>
        </w:rPr>
        <w:t>за</w:t>
      </w:r>
      <w:proofErr w:type="gramEnd"/>
      <w:r>
        <w:rPr>
          <w:rFonts w:ascii="Times New Roman" w:hAnsi="Times New Roman" w:cs="Times New Roman"/>
          <w:color w:val="00000A"/>
          <w:sz w:val="28"/>
          <w:szCs w:val="28"/>
        </w:rPr>
        <w:t>:</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соблюдение установленного порядка приема документов; </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принятие надлежащих мер по полной и всесторонней проверке представленных документов; </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соблюдение сроков рассмотрения документов, соблюдение порядка выдачи документов;</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учет выданных документов; </w:t>
      </w:r>
    </w:p>
    <w:p w:rsidR="00C22AD1" w:rsidRDefault="00C22AD1" w:rsidP="00C22AD1">
      <w:pPr>
        <w:widowControl/>
        <w:tabs>
          <w:tab w:val="left" w:pos="993"/>
        </w:tabs>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своевременное формирование, ведение и надлежащее хранение документов.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4.5. Положения, характеризующие требования к порядку и формам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предоставлением муниципальной услуги, в том числе со стороны граждан, их объединений и организаций</w:t>
      </w:r>
    </w:p>
    <w:p w:rsidR="00C22AD1" w:rsidRDefault="00C22AD1" w:rsidP="00C22AD1">
      <w:pPr>
        <w:widowControl/>
        <w:autoSpaceDE/>
        <w:ind w:firstLine="851"/>
        <w:jc w:val="both"/>
        <w:rPr>
          <w:rFonts w:ascii="Times New Roman" w:hAnsi="Times New Roman" w:cs="Times New Roman"/>
          <w:color w:val="00000A"/>
          <w:sz w:val="28"/>
          <w:szCs w:val="28"/>
        </w:rPr>
      </w:pPr>
      <w:bookmarkStart w:id="1" w:name="sub_2831"/>
      <w:bookmarkEnd w:id="1"/>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предоставлением муниципальной услуги осуществляется в форме контроля за соблюдением последовательности действий, </w:t>
      </w:r>
      <w:r>
        <w:rPr>
          <w:rFonts w:ascii="Times New Roman" w:hAnsi="Times New Roman" w:cs="Times New Roman"/>
          <w:color w:val="00000A"/>
          <w:sz w:val="28"/>
          <w:szCs w:val="28"/>
        </w:rPr>
        <w:lastRenderedPageBreak/>
        <w:t>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ascii="Times New Roman" w:hAnsi="Times New Roman" w:cs="Times New Roman"/>
          <w:color w:val="000000"/>
          <w:sz w:val="28"/>
          <w:szCs w:val="28"/>
        </w:rPr>
        <w:t xml:space="preserve"> и Саратовской области</w:t>
      </w:r>
      <w:r>
        <w:rPr>
          <w:rFonts w:ascii="Times New Roman" w:hAnsi="Times New Roman" w:cs="Times New Roman"/>
          <w:color w:val="00000A"/>
          <w:sz w:val="28"/>
          <w:szCs w:val="28"/>
        </w:rPr>
        <w:t>, а также положений Административного регламента.</w:t>
      </w:r>
    </w:p>
    <w:p w:rsidR="00C22AD1" w:rsidRDefault="00C22AD1" w:rsidP="00C22AD1">
      <w:pPr>
        <w:widowControl/>
        <w:autoSpaceDE/>
        <w:ind w:firstLine="851"/>
        <w:jc w:val="both"/>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xml:space="preserve">Граждане, их объединения и организации в случае </w:t>
      </w:r>
      <w:proofErr w:type="gramStart"/>
      <w:r>
        <w:rPr>
          <w:rFonts w:ascii="Times New Roman" w:hAnsi="Times New Roman" w:cs="Times New Roman"/>
          <w:color w:val="00000A"/>
          <w:sz w:val="28"/>
          <w:szCs w:val="28"/>
          <w:shd w:val="clear" w:color="auto" w:fill="FFFFFF"/>
        </w:rPr>
        <w:t>выявления фактов нарушения порядка предоставления муниципальной услуги</w:t>
      </w:r>
      <w:proofErr w:type="gramEnd"/>
      <w:r>
        <w:rPr>
          <w:rFonts w:ascii="Times New Roman" w:hAnsi="Times New Roman" w:cs="Times New Roman"/>
          <w:color w:val="00000A"/>
          <w:sz w:val="28"/>
          <w:szCs w:val="28"/>
          <w:shd w:val="clear" w:color="auto" w:fill="FFFFFF"/>
        </w:rPr>
        <w:t xml:space="preserve"> или ненадлежащего исполнения регламента вправе обратиться с жалобой в Уполномоченный орган.</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Любое заинтересованное лицо может осуществлять </w:t>
      </w:r>
      <w:proofErr w:type="gramStart"/>
      <w:r>
        <w:rPr>
          <w:rFonts w:ascii="Times New Roman" w:hAnsi="Times New Roman" w:cs="Times New Roman"/>
          <w:color w:val="00000A"/>
          <w:sz w:val="28"/>
          <w:szCs w:val="28"/>
        </w:rPr>
        <w:t>контроль за</w:t>
      </w:r>
      <w:proofErr w:type="gramEnd"/>
      <w:r>
        <w:rPr>
          <w:rFonts w:ascii="Times New Roman" w:hAnsi="Times New Roman" w:cs="Times New Roman"/>
          <w:color w:val="00000A"/>
          <w:sz w:val="28"/>
          <w:szCs w:val="28"/>
        </w:rPr>
        <w:t xml:space="preserve"> полнотой и качеством предоставления </w:t>
      </w:r>
      <w:r>
        <w:rPr>
          <w:rFonts w:ascii="Times New Roman" w:hAnsi="Times New Roman" w:cs="Times New Roman"/>
          <w:color w:val="00000A"/>
          <w:sz w:val="28"/>
          <w:szCs w:val="28"/>
          <w:shd w:val="clear" w:color="auto" w:fill="FFFFFF"/>
        </w:rPr>
        <w:t>муниципальной</w:t>
      </w:r>
      <w:r>
        <w:rPr>
          <w:rFonts w:ascii="Times New Roman" w:hAnsi="Times New Roman" w:cs="Times New Roman"/>
          <w:color w:val="00000A"/>
          <w:sz w:val="28"/>
          <w:szCs w:val="28"/>
        </w:rPr>
        <w:t xml:space="preserve"> услуги, обратившись к руководителю Уполномоченного органа или лицу, его замещающему.</w:t>
      </w:r>
    </w:p>
    <w:p w:rsidR="00C22AD1" w:rsidRDefault="00C22AD1" w:rsidP="00C22AD1">
      <w:pPr>
        <w:widowControl/>
        <w:autoSpaceDE/>
        <w:ind w:firstLine="851"/>
        <w:jc w:val="center"/>
        <w:rPr>
          <w:rFonts w:ascii="Times New Roman" w:hAnsi="Times New Roman" w:cs="Times New Roman"/>
          <w:b/>
          <w:color w:val="111111"/>
          <w:sz w:val="28"/>
          <w:szCs w:val="28"/>
          <w:shd w:val="clear" w:color="auto" w:fill="FFFFFF"/>
        </w:rPr>
      </w:pPr>
    </w:p>
    <w:p w:rsidR="00C22AD1" w:rsidRDefault="00C22AD1" w:rsidP="00C22AD1">
      <w:pPr>
        <w:widowControl/>
        <w:autoSpaceDE/>
        <w:jc w:val="cente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 xml:space="preserve">V. </w:t>
      </w:r>
      <w:r>
        <w:rPr>
          <w:rFonts w:ascii="Times New Roman" w:hAnsi="Times New Roman" w:cs="Times New Roman"/>
          <w:color w:val="111111"/>
          <w:sz w:val="28"/>
          <w:szCs w:val="28"/>
          <w:shd w:val="clear" w:color="auto" w:fill="FFFFFF"/>
        </w:rPr>
        <w:t xml:space="preserve"> </w:t>
      </w:r>
      <w:r>
        <w:rPr>
          <w:rFonts w:ascii="Times New Roman" w:hAnsi="Times New Roman" w:cs="Times New Roman"/>
          <w:b/>
          <w:color w:val="111111"/>
          <w:sz w:val="28"/>
          <w:szCs w:val="28"/>
          <w:shd w:val="clear" w:color="auto" w:fill="FFFFFF"/>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C22AD1" w:rsidRDefault="00C22AD1" w:rsidP="00C22AD1">
      <w:pPr>
        <w:widowControl/>
        <w:autoSpaceDE/>
        <w:jc w:val="center"/>
        <w:rPr>
          <w:rFonts w:ascii="Times New Roman" w:hAnsi="Times New Roman" w:cs="Times New Roman"/>
          <w:b/>
          <w:color w:val="111111"/>
          <w:sz w:val="28"/>
          <w:szCs w:val="28"/>
          <w:shd w:val="clear" w:color="auto" w:fill="FFFFFF"/>
        </w:rPr>
      </w:pPr>
    </w:p>
    <w:p w:rsidR="00C22AD1" w:rsidRDefault="00C22AD1" w:rsidP="00C22AD1">
      <w:pPr>
        <w:widowControl/>
        <w:autoSpaceDE/>
        <w:jc w:val="cente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22AD1" w:rsidRDefault="00C22AD1" w:rsidP="00C22AD1">
      <w:pPr>
        <w:widowControl/>
        <w:autoSpaceDE/>
        <w:ind w:firstLine="851"/>
        <w:jc w:val="center"/>
        <w:rPr>
          <w:rFonts w:ascii="Times New Roman" w:hAnsi="Times New Roman" w:cs="Times New Roman"/>
          <w:b/>
          <w:color w:val="111111"/>
          <w:sz w:val="28"/>
          <w:szCs w:val="28"/>
          <w:shd w:val="clear" w:color="auto" w:fill="FFFFFF"/>
        </w:rPr>
      </w:pPr>
    </w:p>
    <w:p w:rsidR="00C22AD1" w:rsidRDefault="00C22AD1" w:rsidP="00C22AD1">
      <w:pPr>
        <w:widowControl/>
        <w:autoSpaceDE/>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ascii="Times New Roman" w:hAnsi="Times New Roman" w:cs="Times New Roman"/>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hAnsi="Times New Roman" w:cs="Times New Roman"/>
          <w:sz w:val="28"/>
          <w:szCs w:val="28"/>
        </w:rPr>
        <w:t xml:space="preserve"> «Об организации предоставления государственных и муниципальных услуг»</w:t>
      </w:r>
      <w:r>
        <w:rPr>
          <w:rFonts w:ascii="Times New Roman" w:hAnsi="Times New Roman" w:cs="Times New Roman"/>
          <w:sz w:val="28"/>
          <w:szCs w:val="28"/>
          <w:shd w:val="clear" w:color="auto" w:fill="FFFFFF"/>
        </w:rPr>
        <w:t xml:space="preserve">, или их работников, </w:t>
      </w:r>
      <w:r>
        <w:rPr>
          <w:rFonts w:ascii="Times New Roman" w:hAnsi="Times New Roman" w:cs="Times New Roman"/>
          <w:sz w:val="28"/>
          <w:szCs w:val="28"/>
        </w:rPr>
        <w:t>а также решения, принимаемые при предоставлении муниципальной услуги, во внесудебном порядке.</w:t>
      </w:r>
      <w:proofErr w:type="gramEnd"/>
      <w:r>
        <w:rPr>
          <w:rFonts w:ascii="Times New Roman" w:hAnsi="Times New Roman" w:cs="Times New Roman"/>
          <w:sz w:val="28"/>
          <w:szCs w:val="28"/>
        </w:rPr>
        <w:t xml:space="preserve"> Заявление об обжаловании подается и рассматривается в соответствии с Федеральным </w:t>
      </w:r>
      <w:hyperlink r:id="rId13" w:history="1">
        <w:r w:rsidRPr="00496FBB">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C22AD1" w:rsidRDefault="00C22AD1" w:rsidP="00C22AD1">
      <w:pPr>
        <w:widowControl/>
        <w:autoSpaceDE/>
        <w:ind w:firstLine="851"/>
        <w:jc w:val="both"/>
        <w:rPr>
          <w:rFonts w:ascii="Times New Roman" w:hAnsi="Times New Roman" w:cs="Times New Roman"/>
          <w:color w:val="00000A"/>
          <w:sz w:val="28"/>
          <w:szCs w:val="28"/>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5.2. Предмет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111111"/>
          <w:sz w:val="28"/>
          <w:szCs w:val="28"/>
        </w:rPr>
      </w:pPr>
      <w:proofErr w:type="gramStart"/>
      <w:r>
        <w:rPr>
          <w:rFonts w:ascii="Times New Roman" w:hAnsi="Times New Roman" w:cs="Times New Roman"/>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ascii="Times New Roman" w:hAnsi="Times New Roman" w:cs="Times New Roman"/>
          <w:color w:val="111111"/>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rFonts w:ascii="Times New Roman" w:hAnsi="Times New Roman" w:cs="Times New Roman"/>
          <w:color w:val="111111"/>
          <w:sz w:val="28"/>
          <w:szCs w:val="28"/>
        </w:rPr>
        <w:t xml:space="preserve"> </w:t>
      </w:r>
      <w:r>
        <w:rPr>
          <w:rFonts w:ascii="Times New Roman" w:hAnsi="Times New Roman" w:cs="Times New Roman"/>
          <w:sz w:val="28"/>
          <w:szCs w:val="28"/>
        </w:rPr>
        <w:t xml:space="preserve">«Об </w:t>
      </w:r>
      <w:r>
        <w:rPr>
          <w:rFonts w:ascii="Times New Roman" w:hAnsi="Times New Roman" w:cs="Times New Roman"/>
          <w:sz w:val="28"/>
          <w:szCs w:val="28"/>
        </w:rPr>
        <w:lastRenderedPageBreak/>
        <w:t>организации предоставления государственных и муниципальных услуг»</w:t>
      </w:r>
      <w:r>
        <w:rPr>
          <w:rFonts w:ascii="Times New Roman" w:hAnsi="Times New Roman" w:cs="Times New Roman"/>
          <w:color w:val="111111"/>
          <w:sz w:val="28"/>
          <w:szCs w:val="28"/>
          <w:shd w:val="clear" w:color="auto" w:fill="FFFFFF"/>
        </w:rPr>
        <w:t>, или их работников,</w:t>
      </w:r>
      <w:r>
        <w:rPr>
          <w:rFonts w:ascii="Times New Roman" w:hAnsi="Times New Roman" w:cs="Times New Roman"/>
          <w:b/>
          <w:color w:val="111111"/>
          <w:sz w:val="28"/>
          <w:szCs w:val="28"/>
          <w:shd w:val="clear" w:color="auto" w:fill="FFFFFF"/>
        </w:rPr>
        <w:t xml:space="preserve"> </w:t>
      </w:r>
      <w:r>
        <w:rPr>
          <w:rFonts w:ascii="Times New Roman" w:hAnsi="Times New Roman" w:cs="Times New Roman"/>
          <w:color w:val="111111"/>
          <w:sz w:val="28"/>
          <w:szCs w:val="28"/>
        </w:rPr>
        <w:t>с совершением (принятием) которых не согласно лицо, обратившееся с жалобой.</w:t>
      </w:r>
      <w:proofErr w:type="gramEnd"/>
    </w:p>
    <w:p w:rsidR="00C22AD1" w:rsidRDefault="00C22AD1" w:rsidP="00C22AD1">
      <w:pPr>
        <w:widowControl/>
        <w:autoSpaceDE/>
        <w:ind w:firstLine="851"/>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Заявитель может обратиться с жалобой, в том числе в следующих случаях:</w:t>
      </w:r>
    </w:p>
    <w:p w:rsidR="00C22AD1" w:rsidRDefault="00C22AD1" w:rsidP="00C22AD1">
      <w:pPr>
        <w:widowControl/>
        <w:autoSpaceDE/>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C22AD1" w:rsidRDefault="00C22AD1" w:rsidP="00C22AD1">
      <w:pPr>
        <w:widowControl/>
        <w:autoSpaceDE/>
        <w:ind w:firstLine="851"/>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б) нарушение срока предоставления муниципальной услуги. </w:t>
      </w:r>
      <w:proofErr w:type="gramStart"/>
      <w:r>
        <w:rPr>
          <w:rFonts w:ascii="Times New Roman" w:hAnsi="Times New Roman" w:cs="Times New Roman"/>
          <w:color w:val="11111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w:t>
      </w:r>
      <w:proofErr w:type="gramEnd"/>
      <w:r>
        <w:rPr>
          <w:rFonts w:ascii="Times New Roman" w:hAnsi="Times New Roman" w:cs="Times New Roman"/>
          <w:color w:val="111111"/>
          <w:sz w:val="28"/>
          <w:szCs w:val="28"/>
        </w:rPr>
        <w:t xml:space="preserve"> услуг»;</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 требование у заявителя </w:t>
      </w:r>
      <w:r>
        <w:rPr>
          <w:rFonts w:ascii="Times New Roman" w:hAnsi="Times New Roman" w:cs="Times New Roman"/>
          <w:color w:val="1C1C1C"/>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Pr>
          <w:rFonts w:ascii="Times New Roman" w:hAnsi="Times New Roman" w:cs="Times New Roman"/>
          <w:color w:val="00000A"/>
          <w:sz w:val="28"/>
          <w:szCs w:val="28"/>
        </w:rPr>
        <w:t xml:space="preserve">нормативными правовыми актами Российской Федерации, нормативными правовыми актами Администрации </w:t>
      </w:r>
      <w:proofErr w:type="spellStart"/>
      <w:r w:rsidR="00EB56A2">
        <w:rPr>
          <w:rFonts w:ascii="Times New Roman" w:hAnsi="Times New Roman" w:cs="Times New Roman"/>
          <w:color w:val="00000A"/>
          <w:sz w:val="28"/>
          <w:szCs w:val="28"/>
        </w:rPr>
        <w:t>Хакуринохабльского</w:t>
      </w:r>
      <w:proofErr w:type="spellEnd"/>
      <w:r w:rsidR="00EB56A2">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 xml:space="preserve"> для предоставления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w:t>
      </w:r>
      <w:proofErr w:type="spellStart"/>
      <w:r w:rsidR="00EB56A2">
        <w:rPr>
          <w:rFonts w:ascii="Times New Roman" w:hAnsi="Times New Roman" w:cs="Times New Roman"/>
          <w:color w:val="00000A"/>
          <w:sz w:val="28"/>
          <w:szCs w:val="28"/>
        </w:rPr>
        <w:t>Хакуринохабльского</w:t>
      </w:r>
      <w:proofErr w:type="spellEnd"/>
      <w:r w:rsidR="00EB56A2">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 xml:space="preserve"> для предоставления муниципальной услуги у заявителя;</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w:t>
      </w:r>
      <w:proofErr w:type="spellStart"/>
      <w:r w:rsidR="00EB56A2">
        <w:rPr>
          <w:rFonts w:ascii="Times New Roman" w:hAnsi="Times New Roman" w:cs="Times New Roman"/>
          <w:color w:val="00000A"/>
          <w:sz w:val="28"/>
          <w:szCs w:val="28"/>
        </w:rPr>
        <w:t>Хакуринохабльского</w:t>
      </w:r>
      <w:proofErr w:type="spellEnd"/>
      <w:r w:rsidR="00EB56A2">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color w:val="00000A"/>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 нарушение срока или порядка выдачи документов по результатам предоставления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C22AD1" w:rsidRDefault="00C22AD1" w:rsidP="00C22AD1">
      <w:pPr>
        <w:widowControl/>
        <w:autoSpaceDE/>
        <w:ind w:firstLine="851"/>
        <w:jc w:val="both"/>
        <w:rPr>
          <w:rFonts w:ascii="Times New Roman" w:hAnsi="Times New Roman" w:cs="Times New Roman"/>
          <w:color w:val="1C1C1C"/>
          <w:sz w:val="28"/>
          <w:szCs w:val="28"/>
          <w:shd w:val="clear" w:color="auto" w:fill="FFFFFF"/>
        </w:rPr>
      </w:pPr>
      <w:r>
        <w:rPr>
          <w:rFonts w:ascii="Times New Roman" w:hAnsi="Times New Roman" w:cs="Times New Roman"/>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ascii="Times New Roman" w:hAnsi="Times New Roman" w:cs="Times New Roman"/>
          <w:color w:val="1C1C1C"/>
          <w:sz w:val="28"/>
          <w:szCs w:val="28"/>
          <w:shd w:val="clear" w:color="auto" w:fill="FFFFFF"/>
        </w:rPr>
        <w:t xml:space="preserve">пункта 2.9 настоящего регламента. </w:t>
      </w:r>
      <w:proofErr w:type="gramStart"/>
      <w:r>
        <w:rPr>
          <w:rFonts w:ascii="Times New Roman" w:hAnsi="Times New Roman" w:cs="Times New Roman"/>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ascii="Times New Roman" w:hAnsi="Times New Roman" w:cs="Times New Roman"/>
          <w:color w:val="1C1C1C"/>
          <w:sz w:val="28"/>
          <w:szCs w:val="28"/>
          <w:shd w:val="clear" w:color="auto" w:fill="FFFFFF"/>
        </w:rPr>
        <w:t>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5.3. Органы местного самоуправления и должностные лица, которым может быть направлена жалоба</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w:t>
      </w:r>
      <w:proofErr w:type="spellStart"/>
      <w:r w:rsidR="00EB56A2">
        <w:rPr>
          <w:rFonts w:ascii="Times New Roman" w:hAnsi="Times New Roman" w:cs="Times New Roman"/>
          <w:color w:val="00000A"/>
          <w:sz w:val="28"/>
          <w:szCs w:val="28"/>
        </w:rPr>
        <w:t>Хакуринохабльского</w:t>
      </w:r>
      <w:proofErr w:type="spellEnd"/>
      <w:r w:rsidR="00EB56A2">
        <w:rPr>
          <w:rFonts w:ascii="Times New Roman" w:hAnsi="Times New Roman" w:cs="Times New Roman"/>
          <w:color w:val="00000A"/>
          <w:sz w:val="28"/>
          <w:szCs w:val="28"/>
        </w:rPr>
        <w:t xml:space="preserve"> сельского поселения</w:t>
      </w:r>
      <w:r>
        <w:rPr>
          <w:rFonts w:ascii="Times New Roman" w:hAnsi="Times New Roman" w:cs="Times New Roman"/>
          <w:color w:val="00000A"/>
          <w:sz w:val="28"/>
          <w:szCs w:val="28"/>
        </w:rPr>
        <w:t>.</w:t>
      </w:r>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5.4. Порядок подачи и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5.4.1. </w:t>
      </w:r>
      <w:proofErr w:type="gramStart"/>
      <w:r>
        <w:rPr>
          <w:rFonts w:ascii="Times New Roman" w:hAnsi="Times New Roman" w:cs="Times New Roman"/>
          <w:color w:val="00000A"/>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w:t>
      </w:r>
      <w:proofErr w:type="gramEnd"/>
      <w:r>
        <w:rPr>
          <w:rFonts w:ascii="Times New Roman" w:hAnsi="Times New Roman" w:cs="Times New Roman"/>
          <w:color w:val="00000A"/>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5.4.2. </w:t>
      </w:r>
      <w:proofErr w:type="gramStart"/>
      <w:r>
        <w:rPr>
          <w:rFonts w:ascii="Times New Roman" w:hAnsi="Times New Roman" w:cs="Times New Roman"/>
          <w:color w:val="00000A"/>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Pr>
          <w:rFonts w:ascii="Times New Roman" w:hAnsi="Times New Roman" w:cs="Times New Roman"/>
          <w:color w:val="00000A"/>
          <w:sz w:val="28"/>
          <w:szCs w:val="28"/>
        </w:rPr>
        <w:t xml:space="preserve"> услуг, а также может быть </w:t>
      </w:r>
      <w:proofErr w:type="gramStart"/>
      <w:r>
        <w:rPr>
          <w:rFonts w:ascii="Times New Roman" w:hAnsi="Times New Roman" w:cs="Times New Roman"/>
          <w:color w:val="00000A"/>
          <w:sz w:val="28"/>
          <w:szCs w:val="28"/>
        </w:rPr>
        <w:t>принята</w:t>
      </w:r>
      <w:proofErr w:type="gramEnd"/>
      <w:r>
        <w:rPr>
          <w:rFonts w:ascii="Times New Roman" w:hAnsi="Times New Roman" w:cs="Times New Roman"/>
          <w:color w:val="00000A"/>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color w:val="00000A"/>
          <w:sz w:val="28"/>
          <w:szCs w:val="28"/>
        </w:rPr>
        <w:t xml:space="preserve">Жалоба на решения и действия (бездействие) организаций, </w:t>
      </w:r>
      <w:r>
        <w:rPr>
          <w:rFonts w:ascii="Times New Roman" w:hAnsi="Times New Roman" w:cs="Times New Roman"/>
          <w:color w:val="00000A"/>
          <w:sz w:val="28"/>
          <w:szCs w:val="28"/>
        </w:rPr>
        <w:lastRenderedPageBreak/>
        <w:t>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Pr>
          <w:rFonts w:ascii="Times New Roman" w:hAnsi="Times New Roman" w:cs="Times New Roman"/>
          <w:color w:val="00000A"/>
          <w:sz w:val="28"/>
          <w:szCs w:val="28"/>
        </w:rPr>
        <w:t xml:space="preserve"> быть </w:t>
      </w:r>
      <w:proofErr w:type="gramStart"/>
      <w:r>
        <w:rPr>
          <w:rFonts w:ascii="Times New Roman" w:hAnsi="Times New Roman" w:cs="Times New Roman"/>
          <w:color w:val="00000A"/>
          <w:sz w:val="28"/>
          <w:szCs w:val="28"/>
        </w:rPr>
        <w:t>принята</w:t>
      </w:r>
      <w:proofErr w:type="gramEnd"/>
      <w:r>
        <w:rPr>
          <w:rFonts w:ascii="Times New Roman" w:hAnsi="Times New Roman" w:cs="Times New Roman"/>
          <w:color w:val="00000A"/>
          <w:sz w:val="28"/>
          <w:szCs w:val="28"/>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 подаче жалобы или обращения в электронном виде гражданин в обязательном порядке указывает свои фамилию, имя отчество (последнее – </w:t>
      </w:r>
      <w:r>
        <w:rPr>
          <w:rFonts w:ascii="Times New Roman" w:hAnsi="Times New Roman" w:cs="Times New Roman"/>
          <w:color w:val="00000A"/>
          <w:sz w:val="28"/>
          <w:szCs w:val="28"/>
        </w:rPr>
        <w:lastRenderedPageBreak/>
        <w:t>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color w:val="00000A"/>
          <w:sz w:val="28"/>
          <w:szCs w:val="28"/>
        </w:rPr>
        <w:t>представлена</w:t>
      </w:r>
      <w:proofErr w:type="gramEnd"/>
      <w:r>
        <w:rPr>
          <w:rFonts w:ascii="Times New Roman" w:hAnsi="Times New Roman" w:cs="Times New Roman"/>
          <w:color w:val="00000A"/>
          <w:sz w:val="28"/>
          <w:szCs w:val="28"/>
        </w:rPr>
        <w:t>:</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оформленная в соответствии с законодательством Российской Федерации доверенность (для физических лиц);</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5.4.5. Время приема жалоб должно совпадать со временем предоставления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5.4.7. В электронном виде жалоба может быть подана заявителем посредством:</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официального сайта органа местного самоуправления в информационно-телекоммуникационной сети Интернет;</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Единого портала государственных и муниципальных услуг.</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2AD1" w:rsidRDefault="00C22AD1" w:rsidP="00C22AD1">
      <w:pPr>
        <w:widowControl/>
        <w:autoSpaceDE/>
        <w:ind w:firstLine="851"/>
        <w:jc w:val="both"/>
        <w:rPr>
          <w:rFonts w:ascii="Times New Roman" w:hAnsi="Times New Roman" w:cs="Times New Roman"/>
          <w:color w:val="00000A"/>
          <w:sz w:val="28"/>
          <w:szCs w:val="28"/>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5.5. Сроки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rFonts w:ascii="Times New Roman" w:hAnsi="Times New Roman" w:cs="Times New Roman"/>
          <w:color w:val="00000A"/>
          <w:sz w:val="28"/>
          <w:szCs w:val="28"/>
        </w:rPr>
        <w:t xml:space="preserve">Жалоба подлежит рассмотрению руководителем органа местного самоуправления (лицом его замещающим) в течение пятнадцати рабочих </w:t>
      </w:r>
      <w:r>
        <w:rPr>
          <w:rFonts w:ascii="Times New Roman" w:hAnsi="Times New Roman" w:cs="Times New Roman"/>
          <w:color w:val="00000A"/>
          <w:sz w:val="28"/>
          <w:szCs w:val="28"/>
        </w:rPr>
        <w:lastRenderedPageBreak/>
        <w:t>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случае</w:t>
      </w:r>
      <w:proofErr w:type="gramStart"/>
      <w:r>
        <w:rPr>
          <w:rFonts w:ascii="Times New Roman" w:hAnsi="Times New Roman" w:cs="Times New Roman"/>
          <w:color w:val="00000A"/>
          <w:sz w:val="28"/>
          <w:szCs w:val="28"/>
        </w:rPr>
        <w:t>,</w:t>
      </w:r>
      <w:proofErr w:type="gramEnd"/>
      <w:r>
        <w:rPr>
          <w:rFonts w:ascii="Times New Roman" w:hAnsi="Times New Roman" w:cs="Times New Roman"/>
          <w:color w:val="00000A"/>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C22AD1" w:rsidRDefault="00C22AD1" w:rsidP="00C22AD1">
      <w:pPr>
        <w:widowControl/>
        <w:autoSpaceDE/>
        <w:ind w:firstLine="851"/>
        <w:jc w:val="both"/>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5.6. Перечень оснований для приостановления рассмотрения жалобы </w:t>
      </w:r>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Оснований для приостановления рассмотрения жалобы не предусмотрено.</w:t>
      </w:r>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5.7. Результат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5.7.1. По результатам рассмотрения жалобы принимается одно из следующих решений:</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2AD1" w:rsidRDefault="00C22AD1" w:rsidP="00C22AD1">
      <w:pPr>
        <w:widowControl/>
        <w:autoSpaceDE/>
        <w:ind w:firstLine="851"/>
        <w:jc w:val="both"/>
        <w:rPr>
          <w:rFonts w:ascii="Times New Roman" w:hAnsi="Times New Roman" w:cs="Times New Roman"/>
          <w:color w:val="1C1C1C"/>
          <w:sz w:val="28"/>
          <w:szCs w:val="28"/>
        </w:rPr>
      </w:pPr>
      <w:r>
        <w:rPr>
          <w:rFonts w:ascii="Times New Roman" w:hAnsi="Times New Roman" w:cs="Times New Roman"/>
          <w:color w:val="00000A"/>
          <w:sz w:val="28"/>
          <w:szCs w:val="28"/>
        </w:rPr>
        <w:t>2)</w:t>
      </w:r>
      <w:r>
        <w:rPr>
          <w:rFonts w:ascii="Times New Roman" w:hAnsi="Times New Roman" w:cs="Times New Roman"/>
          <w:color w:val="1C1C1C"/>
          <w:sz w:val="28"/>
          <w:szCs w:val="28"/>
        </w:rPr>
        <w:t xml:space="preserve"> в удовлетворении жалобы отказывается.</w:t>
      </w:r>
    </w:p>
    <w:p w:rsidR="00C22AD1" w:rsidRDefault="00C22AD1" w:rsidP="00C22AD1">
      <w:pPr>
        <w:widowControl/>
        <w:autoSpaceDE/>
        <w:ind w:firstLine="851"/>
        <w:jc w:val="both"/>
        <w:rPr>
          <w:rFonts w:ascii="Times New Roman" w:hAnsi="Times New Roman" w:cs="Times New Roman"/>
          <w:color w:val="1C1C1C"/>
          <w:sz w:val="28"/>
          <w:szCs w:val="28"/>
        </w:rPr>
      </w:pPr>
      <w:proofErr w:type="gramStart"/>
      <w:r>
        <w:rPr>
          <w:rFonts w:ascii="Times New Roman" w:hAnsi="Times New Roman" w:cs="Times New Roman"/>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hAnsi="Times New Roman" w:cs="Times New Roman"/>
          <w:color w:val="1C1C1C"/>
          <w:sz w:val="28"/>
          <w:szCs w:val="28"/>
          <w:shd w:val="clear" w:color="auto" w:fill="FFFFFF"/>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color w:val="1C1C1C"/>
          <w:sz w:val="28"/>
          <w:szCs w:val="28"/>
        </w:rPr>
        <w:t>,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Times New Roman" w:hAnsi="Times New Roman" w:cs="Times New Roman"/>
          <w:color w:val="1C1C1C"/>
          <w:sz w:val="28"/>
          <w:szCs w:val="28"/>
        </w:rPr>
        <w:t xml:space="preserve"> доставленные неудобства и указывается информация о дальнейших </w:t>
      </w:r>
      <w:r>
        <w:rPr>
          <w:rFonts w:ascii="Times New Roman" w:hAnsi="Times New Roman" w:cs="Times New Roman"/>
          <w:color w:val="1C1C1C"/>
          <w:sz w:val="28"/>
          <w:szCs w:val="28"/>
        </w:rPr>
        <w:lastRenderedPageBreak/>
        <w:t>действиях, которые необходимо совершить заявителю в целях получения   муниципальной услуги.</w:t>
      </w:r>
    </w:p>
    <w:p w:rsidR="00C22AD1" w:rsidRDefault="00C22AD1" w:rsidP="00C22AD1">
      <w:pPr>
        <w:widowControl/>
        <w:autoSpaceDE/>
        <w:ind w:firstLine="851"/>
        <w:jc w:val="both"/>
        <w:rPr>
          <w:rFonts w:ascii="Times New Roman" w:hAnsi="Times New Roman" w:cs="Times New Roman"/>
          <w:color w:val="1C1C1C"/>
          <w:sz w:val="28"/>
          <w:szCs w:val="28"/>
          <w:shd w:val="clear" w:color="auto" w:fill="FFFFFF"/>
        </w:rPr>
      </w:pPr>
      <w:r>
        <w:rPr>
          <w:rFonts w:ascii="Times New Roman" w:hAnsi="Times New Roman" w:cs="Times New Roman"/>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color w:val="1C1C1C"/>
          <w:sz w:val="28"/>
          <w:szCs w:val="28"/>
          <w:shd w:val="clear" w:color="auto" w:fill="FFFFFF"/>
        </w:rPr>
        <w:t xml:space="preserve"> </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5.7.2. В случае установления в ходе или по результатам </w:t>
      </w:r>
      <w:proofErr w:type="gramStart"/>
      <w:r>
        <w:rPr>
          <w:rFonts w:ascii="Times New Roman" w:hAnsi="Times New Roman" w:cs="Times New Roman"/>
          <w:color w:val="00000A"/>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A"/>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22AD1" w:rsidRDefault="00C22AD1" w:rsidP="00C22AD1">
      <w:pPr>
        <w:widowControl/>
        <w:autoSpaceDE/>
        <w:ind w:firstLine="851"/>
        <w:jc w:val="both"/>
        <w:rPr>
          <w:rFonts w:ascii="Times New Roman" w:hAnsi="Times New Roman" w:cs="Times New Roman"/>
          <w:b/>
          <w:color w:val="00000A"/>
          <w:sz w:val="28"/>
          <w:szCs w:val="28"/>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5.8. Порядок информирования заявителя о результатах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В ответе по результатам рассмотрения жалобы указываются: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фамилия, имя, отчество (при наличии) или наименование заявителя;</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основания для принятия решения по жалобе;</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принятое по жалобе решение;</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 случае</w:t>
      </w:r>
      <w:proofErr w:type="gramStart"/>
      <w:r>
        <w:rPr>
          <w:rFonts w:ascii="Times New Roman" w:hAnsi="Times New Roman" w:cs="Times New Roman"/>
          <w:color w:val="00000A"/>
          <w:sz w:val="28"/>
          <w:szCs w:val="28"/>
        </w:rPr>
        <w:t>,</w:t>
      </w:r>
      <w:proofErr w:type="gramEnd"/>
      <w:r>
        <w:rPr>
          <w:rFonts w:ascii="Times New Roman" w:hAnsi="Times New Roman" w:cs="Times New Roman"/>
          <w:color w:val="00000A"/>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сведения о порядке обжалования принятого по жалобе решения.</w:t>
      </w:r>
    </w:p>
    <w:p w:rsidR="00C22AD1" w:rsidRDefault="00C22AD1" w:rsidP="00C22AD1">
      <w:pPr>
        <w:widowControl/>
        <w:autoSpaceDE/>
        <w:ind w:firstLine="851"/>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w:t>
      </w:r>
      <w:proofErr w:type="gramEnd"/>
      <w:r>
        <w:rPr>
          <w:rFonts w:ascii="Times New Roman" w:hAnsi="Times New Roman" w:cs="Times New Roman"/>
          <w:color w:val="00000A"/>
          <w:sz w:val="28"/>
          <w:szCs w:val="28"/>
        </w:rPr>
        <w:t xml:space="preserve"> Федерации” на официальном сайте данных органа местного самоуправления в информационно-телекоммуникационной сети “Интернет”.</w:t>
      </w:r>
    </w:p>
    <w:p w:rsidR="00C22AD1" w:rsidRDefault="00C22AD1" w:rsidP="00C22AD1">
      <w:pPr>
        <w:widowControl/>
        <w:autoSpaceDE/>
        <w:ind w:firstLine="851"/>
        <w:jc w:val="both"/>
        <w:rPr>
          <w:rFonts w:ascii="Calibri" w:hAnsi="Calibri" w:cs="Calibri"/>
          <w:color w:val="00000A"/>
          <w:sz w:val="22"/>
          <w:szCs w:val="22"/>
        </w:rPr>
      </w:pPr>
    </w:p>
    <w:p w:rsidR="00C22AD1" w:rsidRDefault="00C22AD1" w:rsidP="00C22AD1">
      <w:pPr>
        <w:widowControl/>
        <w:autoSpaceDE/>
        <w:ind w:firstLine="851"/>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5.9. Порядок обжалования решения по жалобе</w:t>
      </w:r>
    </w:p>
    <w:p w:rsidR="00C22AD1" w:rsidRDefault="00C22AD1" w:rsidP="00C22AD1">
      <w:pPr>
        <w:widowControl/>
        <w:autoSpaceDE/>
        <w:ind w:firstLine="851"/>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5.10. Право заявителя на получение информации и документов, необходимых для обоснования и рассмотрения жалобы</w:t>
      </w:r>
    </w:p>
    <w:p w:rsidR="00C22AD1" w:rsidRDefault="00C22AD1" w:rsidP="00C22AD1">
      <w:pPr>
        <w:widowControl/>
        <w:autoSpaceDE/>
        <w:ind w:firstLine="851"/>
        <w:jc w:val="center"/>
        <w:rPr>
          <w:rFonts w:ascii="Times New Roman" w:hAnsi="Times New Roman" w:cs="Times New Roman"/>
          <w:b/>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Заявитель имеет право на получение информации и документов, необходимых для обоснования и рассмотрения жалобы</w:t>
      </w:r>
      <w:r>
        <w:rPr>
          <w:rFonts w:ascii="Times New Roman" w:hAnsi="Times New Roman" w:cs="Times New Roman"/>
          <w:b/>
          <w:bCs/>
          <w:color w:val="00000A"/>
          <w:sz w:val="28"/>
          <w:szCs w:val="28"/>
        </w:rPr>
        <w:t xml:space="preserve">, </w:t>
      </w:r>
      <w:r>
        <w:rPr>
          <w:rFonts w:ascii="Times New Roman" w:hAnsi="Times New Roman" w:cs="Times New Roman"/>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22AD1" w:rsidRDefault="00C22AD1" w:rsidP="00C22AD1">
      <w:pPr>
        <w:widowControl/>
        <w:autoSpaceDE/>
        <w:ind w:firstLine="851"/>
        <w:jc w:val="both"/>
        <w:rPr>
          <w:rFonts w:ascii="Times New Roman" w:hAnsi="Times New Roman" w:cs="Times New Roman"/>
          <w:b/>
          <w:bCs/>
          <w:color w:val="00000A"/>
          <w:sz w:val="28"/>
          <w:szCs w:val="28"/>
        </w:rPr>
      </w:pPr>
    </w:p>
    <w:p w:rsidR="00C22AD1" w:rsidRDefault="00C22AD1" w:rsidP="00C22AD1">
      <w:pPr>
        <w:widowControl/>
        <w:autoSpaceDE/>
        <w:ind w:firstLine="851"/>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5.11. Способы информирования заявителей о порядке подачи и рассмотрения жалобы</w:t>
      </w:r>
    </w:p>
    <w:p w:rsidR="00C22AD1" w:rsidRDefault="00C22AD1" w:rsidP="00C22AD1">
      <w:pPr>
        <w:widowControl/>
        <w:autoSpaceDE/>
        <w:ind w:firstLine="851"/>
        <w:jc w:val="center"/>
        <w:rPr>
          <w:rFonts w:ascii="Times New Roman" w:hAnsi="Times New Roman" w:cs="Times New Roman"/>
          <w:b/>
          <w:bCs/>
          <w:color w:val="00000A"/>
          <w:sz w:val="28"/>
          <w:szCs w:val="28"/>
        </w:rPr>
      </w:pP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Информация о порядке подачи и рассмотрения жалобы доводится до заявителя следующими способами:</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посредством информирования при личном обращении (в том числе обращении по телефону) в орган местного самоуправления или в МФЦ;</w:t>
      </w:r>
    </w:p>
    <w:p w:rsidR="00C22AD1" w:rsidRDefault="00C22AD1" w:rsidP="00C22AD1">
      <w:pPr>
        <w:widowControl/>
        <w:autoSpaceDE/>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22AD1" w:rsidRDefault="00C22AD1" w:rsidP="00C22AD1">
      <w:pPr>
        <w:widowControl/>
        <w:tabs>
          <w:tab w:val="left" w:pos="1276"/>
        </w:tabs>
        <w:autoSpaceDE/>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Pr>
          <w:rFonts w:ascii="Times New Roman" w:hAnsi="Times New Roman" w:cs="Times New Roman"/>
          <w:color w:val="000000"/>
          <w:sz w:val="28"/>
          <w:szCs w:val="28"/>
        </w:rPr>
        <w:t>госуслуг</w:t>
      </w:r>
      <w:proofErr w:type="spellEnd"/>
      <w:r>
        <w:rPr>
          <w:rFonts w:ascii="Times New Roman" w:hAnsi="Times New Roman" w:cs="Times New Roman"/>
          <w:color w:val="000000"/>
          <w:sz w:val="28"/>
          <w:szCs w:val="28"/>
        </w:rPr>
        <w:t>.».</w:t>
      </w:r>
      <w:proofErr w:type="gramEnd"/>
    </w:p>
    <w:p w:rsidR="00C22AD1" w:rsidRDefault="00C22AD1" w:rsidP="00C22AD1">
      <w:pPr>
        <w:widowControl/>
        <w:tabs>
          <w:tab w:val="left" w:pos="1276"/>
        </w:tabs>
        <w:autoSpaceDE/>
        <w:ind w:firstLine="851"/>
        <w:jc w:val="both"/>
        <w:rPr>
          <w:rFonts w:ascii="Times New Roman" w:hAnsi="Times New Roman" w:cs="Times New Roman"/>
          <w:color w:val="000000"/>
          <w:sz w:val="28"/>
          <w:szCs w:val="28"/>
        </w:rPr>
      </w:pPr>
    </w:p>
    <w:p w:rsidR="00C22AD1" w:rsidRDefault="00C22AD1" w:rsidP="00C22AD1">
      <w:pPr>
        <w:widowControl/>
        <w:tabs>
          <w:tab w:val="left" w:pos="1276"/>
        </w:tabs>
        <w:autoSpaceDE/>
        <w:ind w:firstLine="567"/>
        <w:jc w:val="both"/>
        <w:rPr>
          <w:rFonts w:ascii="Times New Roman" w:hAnsi="Times New Roman" w:cs="Times New Roman"/>
          <w:color w:val="000000"/>
          <w:sz w:val="28"/>
          <w:szCs w:val="28"/>
        </w:rPr>
      </w:pPr>
    </w:p>
    <w:p w:rsidR="00C22AD1" w:rsidRDefault="00C22AD1" w:rsidP="00C22AD1">
      <w:pPr>
        <w:sectPr w:rsidR="00C22AD1" w:rsidSect="00D10E8D">
          <w:headerReference w:type="even" r:id="rId14"/>
          <w:headerReference w:type="default" r:id="rId15"/>
          <w:pgSz w:w="11906" w:h="16838"/>
          <w:pgMar w:top="567" w:right="845" w:bottom="567" w:left="1701" w:header="720" w:footer="720" w:gutter="0"/>
          <w:cols w:space="720"/>
          <w:titlePg/>
          <w:docGrid w:linePitch="299" w:charSpace="214742016"/>
        </w:sectPr>
      </w:pPr>
    </w:p>
    <w:p w:rsidR="00C22AD1" w:rsidRDefault="00C22AD1" w:rsidP="00C22AD1">
      <w:pPr>
        <w:autoSpaceDE/>
        <w:ind w:left="4956"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1</w:t>
      </w:r>
    </w:p>
    <w:p w:rsidR="00C22AD1" w:rsidRDefault="00C22AD1" w:rsidP="00C22AD1">
      <w:pPr>
        <w:autoSpaceDE/>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C22AD1" w:rsidRDefault="00C22AD1" w:rsidP="00C22AD1">
      <w:pPr>
        <w:autoSpaceDE/>
        <w:jc w:val="center"/>
        <w:rPr>
          <w:rFonts w:ascii="Times New Roman" w:hAnsi="Times New Roman" w:cs="Times New Roman"/>
          <w:b/>
          <w:color w:val="00000A"/>
          <w:sz w:val="28"/>
          <w:szCs w:val="28"/>
        </w:rPr>
      </w:pPr>
    </w:p>
    <w:p w:rsidR="00C22AD1" w:rsidRPr="00C347BF" w:rsidRDefault="00C22AD1" w:rsidP="00C22AD1">
      <w:pPr>
        <w:widowControl/>
        <w:autoSpaceDE/>
        <w:jc w:val="center"/>
        <w:rPr>
          <w:rFonts w:ascii="Times New Roman" w:hAnsi="Times New Roman" w:cs="Times New Roman"/>
          <w:b/>
          <w:sz w:val="28"/>
          <w:szCs w:val="28"/>
        </w:rPr>
      </w:pPr>
      <w:r w:rsidRPr="00C347BF">
        <w:rPr>
          <w:rFonts w:ascii="Times New Roman" w:hAnsi="Times New Roman" w:cs="Times New Roman"/>
          <w:b/>
          <w:sz w:val="28"/>
          <w:szCs w:val="28"/>
        </w:rPr>
        <w:t>Сведения</w:t>
      </w:r>
      <w:r w:rsidRPr="00C347BF">
        <w:rPr>
          <w:rFonts w:ascii="Times New Roman" w:hAnsi="Times New Roman" w:cs="Times New Roman"/>
          <w:b/>
          <w:sz w:val="28"/>
          <w:szCs w:val="28"/>
          <w:highlight w:val="yellow"/>
        </w:rPr>
        <w:t xml:space="preserve"> </w:t>
      </w:r>
    </w:p>
    <w:p w:rsidR="00C22AD1" w:rsidRPr="00C347BF" w:rsidRDefault="00C22AD1" w:rsidP="00C22AD1">
      <w:pPr>
        <w:widowControl/>
        <w:autoSpaceDE/>
        <w:jc w:val="center"/>
        <w:rPr>
          <w:rFonts w:ascii="Times New Roman" w:hAnsi="Times New Roman" w:cs="Times New Roman"/>
          <w:b/>
          <w:sz w:val="28"/>
          <w:szCs w:val="28"/>
        </w:rPr>
      </w:pPr>
      <w:r w:rsidRPr="00C347BF">
        <w:rPr>
          <w:rFonts w:ascii="Times New Roman" w:hAnsi="Times New Roman" w:cs="Times New Roman"/>
          <w:b/>
          <w:sz w:val="28"/>
          <w:szCs w:val="28"/>
        </w:rPr>
        <w:t xml:space="preserve">о местах нахождения и графике </w:t>
      </w:r>
      <w:r w:rsidRPr="00C347BF">
        <w:rPr>
          <w:rFonts w:ascii="Times New Roman" w:hAnsi="Times New Roman" w:cs="Times New Roman"/>
          <w:b/>
          <w:color w:val="00000A"/>
          <w:sz w:val="28"/>
          <w:szCs w:val="28"/>
        </w:rPr>
        <w:t xml:space="preserve">Администрации </w:t>
      </w:r>
      <w:proofErr w:type="spellStart"/>
      <w:r w:rsidR="00EB56A2" w:rsidRPr="00EB56A2">
        <w:rPr>
          <w:rFonts w:ascii="Times New Roman" w:hAnsi="Times New Roman" w:cs="Times New Roman"/>
          <w:b/>
          <w:color w:val="00000A"/>
          <w:sz w:val="28"/>
          <w:szCs w:val="28"/>
        </w:rPr>
        <w:t>Хакуринохабльского</w:t>
      </w:r>
      <w:proofErr w:type="spellEnd"/>
      <w:r w:rsidR="00EB56A2" w:rsidRPr="00EB56A2">
        <w:rPr>
          <w:rFonts w:ascii="Times New Roman" w:hAnsi="Times New Roman" w:cs="Times New Roman"/>
          <w:b/>
          <w:color w:val="00000A"/>
          <w:sz w:val="28"/>
          <w:szCs w:val="28"/>
        </w:rPr>
        <w:t xml:space="preserve"> сельского поселения</w:t>
      </w:r>
      <w:r w:rsidRPr="00C347BF">
        <w:rPr>
          <w:rFonts w:ascii="Times New Roman" w:hAnsi="Times New Roman" w:cs="Times New Roman"/>
          <w:b/>
          <w:sz w:val="28"/>
          <w:szCs w:val="28"/>
        </w:rPr>
        <w:t>, предоставляющего муниципальную услугу</w:t>
      </w:r>
    </w:p>
    <w:p w:rsidR="00C22AD1" w:rsidRPr="00C347BF" w:rsidRDefault="00C22AD1" w:rsidP="00C22AD1">
      <w:pPr>
        <w:widowControl/>
        <w:autoSpaceDE/>
        <w:jc w:val="center"/>
        <w:rPr>
          <w:rFonts w:ascii="Times New Roman" w:hAnsi="Times New Roman" w:cs="Times New Roman"/>
          <w:b/>
          <w:color w:val="00000A"/>
          <w:sz w:val="24"/>
          <w:szCs w:val="24"/>
        </w:rPr>
      </w:pPr>
    </w:p>
    <w:tbl>
      <w:tblPr>
        <w:tblW w:w="9785" w:type="dxa"/>
        <w:tblInd w:w="88" w:type="dxa"/>
        <w:tblLayout w:type="fixed"/>
        <w:tblCellMar>
          <w:left w:w="88" w:type="dxa"/>
        </w:tblCellMar>
        <w:tblLook w:val="0000" w:firstRow="0" w:lastRow="0" w:firstColumn="0" w:lastColumn="0" w:noHBand="0" w:noVBand="0"/>
      </w:tblPr>
      <w:tblGrid>
        <w:gridCol w:w="2338"/>
        <w:gridCol w:w="2198"/>
        <w:gridCol w:w="1224"/>
        <w:gridCol w:w="2037"/>
        <w:gridCol w:w="1988"/>
      </w:tblGrid>
      <w:tr w:rsidR="00C22AD1" w:rsidRPr="00C347BF" w:rsidTr="00502CFA">
        <w:tc>
          <w:tcPr>
            <w:tcW w:w="2338" w:type="dxa"/>
            <w:tcBorders>
              <w:top w:val="single" w:sz="4" w:space="0" w:color="000080"/>
              <w:left w:val="single" w:sz="4" w:space="0" w:color="000080"/>
              <w:bottom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b/>
                <w:sz w:val="28"/>
                <w:szCs w:val="28"/>
              </w:rPr>
            </w:pPr>
          </w:p>
        </w:tc>
        <w:tc>
          <w:tcPr>
            <w:tcW w:w="2198" w:type="dxa"/>
            <w:tcBorders>
              <w:top w:val="single" w:sz="4" w:space="0" w:color="000080"/>
              <w:left w:val="single" w:sz="4" w:space="0" w:color="000080"/>
              <w:bottom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sz w:val="28"/>
                <w:szCs w:val="28"/>
              </w:rPr>
            </w:pPr>
            <w:r w:rsidRPr="00C347BF">
              <w:rPr>
                <w:rFonts w:ascii="Times New Roman" w:hAnsi="Times New Roman" w:cs="Times New Roman"/>
                <w:sz w:val="28"/>
                <w:szCs w:val="28"/>
              </w:rPr>
              <w:t>Адрес</w:t>
            </w:r>
          </w:p>
        </w:tc>
        <w:tc>
          <w:tcPr>
            <w:tcW w:w="1224" w:type="dxa"/>
            <w:tcBorders>
              <w:top w:val="single" w:sz="4" w:space="0" w:color="000080"/>
              <w:left w:val="single" w:sz="4" w:space="0" w:color="000080"/>
              <w:bottom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sz w:val="28"/>
                <w:szCs w:val="28"/>
              </w:rPr>
            </w:pPr>
            <w:r w:rsidRPr="00C347BF">
              <w:rPr>
                <w:rFonts w:ascii="Times New Roman" w:hAnsi="Times New Roman" w:cs="Times New Roman"/>
                <w:sz w:val="28"/>
                <w:szCs w:val="28"/>
              </w:rPr>
              <w:t>Телефон, факс</w:t>
            </w:r>
          </w:p>
        </w:tc>
        <w:tc>
          <w:tcPr>
            <w:tcW w:w="2037" w:type="dxa"/>
            <w:tcBorders>
              <w:top w:val="single" w:sz="4" w:space="0" w:color="000080"/>
              <w:left w:val="single" w:sz="4" w:space="0" w:color="000080"/>
              <w:bottom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sz w:val="28"/>
                <w:szCs w:val="28"/>
              </w:rPr>
            </w:pPr>
            <w:r w:rsidRPr="00C347BF">
              <w:rPr>
                <w:rFonts w:ascii="Times New Roman" w:hAnsi="Times New Roman" w:cs="Times New Roman"/>
                <w:sz w:val="28"/>
                <w:szCs w:val="28"/>
              </w:rPr>
              <w:t>Официальный сайт</w:t>
            </w:r>
          </w:p>
        </w:tc>
        <w:tc>
          <w:tcPr>
            <w:tcW w:w="1988" w:type="dxa"/>
            <w:tcBorders>
              <w:top w:val="single" w:sz="4" w:space="0" w:color="000080"/>
              <w:left w:val="single" w:sz="4" w:space="0" w:color="000080"/>
              <w:bottom w:val="single" w:sz="4" w:space="0" w:color="000080"/>
              <w:right w:val="single" w:sz="4" w:space="0" w:color="000080"/>
            </w:tcBorders>
            <w:shd w:val="clear" w:color="auto" w:fill="FFFFFF"/>
          </w:tcPr>
          <w:p w:rsidR="00C22AD1" w:rsidRPr="00C347BF" w:rsidRDefault="00C22AD1" w:rsidP="00D10E8D">
            <w:pPr>
              <w:widowControl/>
              <w:autoSpaceDE/>
              <w:snapToGrid w:val="0"/>
              <w:jc w:val="center"/>
              <w:rPr>
                <w:rFonts w:ascii="Times New Roman" w:hAnsi="Times New Roman" w:cs="Times New Roman"/>
                <w:sz w:val="28"/>
                <w:szCs w:val="28"/>
              </w:rPr>
            </w:pPr>
            <w:r w:rsidRPr="00C347BF">
              <w:rPr>
                <w:rFonts w:ascii="Times New Roman" w:hAnsi="Times New Roman" w:cs="Times New Roman"/>
                <w:sz w:val="28"/>
                <w:szCs w:val="28"/>
              </w:rPr>
              <w:t>График работы</w:t>
            </w:r>
          </w:p>
        </w:tc>
      </w:tr>
      <w:tr w:rsidR="00C22AD1" w:rsidRPr="00C347BF" w:rsidTr="00502CFA">
        <w:tc>
          <w:tcPr>
            <w:tcW w:w="2338" w:type="dxa"/>
            <w:tcBorders>
              <w:top w:val="single" w:sz="4" w:space="0" w:color="000080"/>
              <w:left w:val="single" w:sz="4" w:space="0" w:color="000080"/>
              <w:bottom w:val="single" w:sz="4" w:space="0" w:color="000080"/>
            </w:tcBorders>
            <w:shd w:val="clear" w:color="auto" w:fill="FFFFFF"/>
          </w:tcPr>
          <w:p w:rsidR="00C22AD1" w:rsidRPr="00C347BF" w:rsidRDefault="00C22AD1" w:rsidP="00EB56A2">
            <w:pPr>
              <w:widowControl/>
              <w:autoSpaceDE/>
              <w:snapToGrid w:val="0"/>
              <w:jc w:val="center"/>
              <w:rPr>
                <w:rFonts w:ascii="Times New Roman" w:hAnsi="Times New Roman" w:cs="Times New Roman"/>
                <w:bCs/>
                <w:iCs/>
                <w:sz w:val="28"/>
                <w:szCs w:val="28"/>
              </w:rPr>
            </w:pPr>
            <w:r w:rsidRPr="00C347BF">
              <w:rPr>
                <w:rFonts w:ascii="Times New Roman" w:hAnsi="Times New Roman" w:cs="Times New Roman"/>
                <w:bCs/>
                <w:iCs/>
                <w:sz w:val="28"/>
                <w:szCs w:val="28"/>
              </w:rPr>
              <w:t xml:space="preserve">Администрация </w:t>
            </w:r>
            <w:r w:rsidR="00EB56A2">
              <w:rPr>
                <w:rFonts w:ascii="Times New Roman" w:hAnsi="Times New Roman" w:cs="Times New Roman"/>
                <w:bCs/>
                <w:iCs/>
                <w:sz w:val="28"/>
                <w:szCs w:val="28"/>
              </w:rPr>
              <w:t>МО «</w:t>
            </w:r>
            <w:r w:rsidR="00EB56A2">
              <w:rPr>
                <w:rFonts w:ascii="Times New Roman" w:hAnsi="Times New Roman" w:cs="Times New Roman"/>
                <w:color w:val="00000A"/>
                <w:sz w:val="28"/>
                <w:szCs w:val="28"/>
              </w:rPr>
              <w:t>Хакуринохабльское</w:t>
            </w:r>
            <w:r w:rsidR="00EB56A2">
              <w:rPr>
                <w:rFonts w:ascii="Times New Roman" w:hAnsi="Times New Roman" w:cs="Times New Roman"/>
                <w:color w:val="00000A"/>
                <w:sz w:val="28"/>
                <w:szCs w:val="28"/>
              </w:rPr>
              <w:t xml:space="preserve"> сельско</w:t>
            </w:r>
            <w:r w:rsidR="00EB56A2">
              <w:rPr>
                <w:rFonts w:ascii="Times New Roman" w:hAnsi="Times New Roman" w:cs="Times New Roman"/>
                <w:color w:val="00000A"/>
                <w:sz w:val="28"/>
                <w:szCs w:val="28"/>
              </w:rPr>
              <w:t xml:space="preserve">е поселение» Шовгеновского района, Республики Адыгея </w:t>
            </w:r>
          </w:p>
        </w:tc>
        <w:tc>
          <w:tcPr>
            <w:tcW w:w="2198" w:type="dxa"/>
            <w:tcBorders>
              <w:top w:val="single" w:sz="4" w:space="0" w:color="000080"/>
              <w:left w:val="single" w:sz="4" w:space="0" w:color="000080"/>
              <w:bottom w:val="single" w:sz="4" w:space="0" w:color="000080"/>
            </w:tcBorders>
            <w:shd w:val="clear" w:color="auto" w:fill="FFFFFF"/>
          </w:tcPr>
          <w:p w:rsidR="00C22AD1" w:rsidRPr="00C347BF" w:rsidRDefault="00EB56A2" w:rsidP="00D10E8D">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385440</w:t>
            </w:r>
            <w:r w:rsidR="00C22AD1" w:rsidRPr="00C347BF">
              <w:rPr>
                <w:rFonts w:ascii="Times New Roman" w:hAnsi="Times New Roman" w:cs="Times New Roman"/>
                <w:sz w:val="28"/>
                <w:szCs w:val="28"/>
              </w:rPr>
              <w:t>,</w:t>
            </w:r>
          </w:p>
          <w:p w:rsidR="00C22AD1" w:rsidRPr="00C347BF" w:rsidRDefault="00C22AD1" w:rsidP="00EB56A2">
            <w:pPr>
              <w:widowControl/>
              <w:autoSpaceDE/>
              <w:jc w:val="center"/>
              <w:rPr>
                <w:rFonts w:ascii="Times New Roman" w:hAnsi="Times New Roman" w:cs="Times New Roman"/>
                <w:sz w:val="28"/>
                <w:szCs w:val="28"/>
              </w:rPr>
            </w:pPr>
            <w:r>
              <w:rPr>
                <w:rFonts w:ascii="Times New Roman" w:hAnsi="Times New Roman" w:cs="Times New Roman"/>
                <w:sz w:val="28"/>
                <w:szCs w:val="28"/>
              </w:rPr>
              <w:t>Р</w:t>
            </w:r>
            <w:r w:rsidR="00502CFA">
              <w:rPr>
                <w:rFonts w:ascii="Times New Roman" w:hAnsi="Times New Roman" w:cs="Times New Roman"/>
                <w:sz w:val="28"/>
                <w:szCs w:val="28"/>
              </w:rPr>
              <w:t>еспублика А</w:t>
            </w:r>
            <w:bookmarkStart w:id="2" w:name="_GoBack"/>
            <w:bookmarkEnd w:id="2"/>
            <w:r w:rsidR="00EB56A2">
              <w:rPr>
                <w:rFonts w:ascii="Times New Roman" w:hAnsi="Times New Roman" w:cs="Times New Roman"/>
                <w:sz w:val="28"/>
                <w:szCs w:val="28"/>
              </w:rPr>
              <w:t xml:space="preserve">дыгея, Шовгеновский район, а. </w:t>
            </w:r>
            <w:proofErr w:type="spellStart"/>
            <w:r w:rsidR="00EB56A2">
              <w:rPr>
                <w:rFonts w:ascii="Times New Roman" w:hAnsi="Times New Roman" w:cs="Times New Roman"/>
                <w:sz w:val="28"/>
                <w:szCs w:val="28"/>
              </w:rPr>
              <w:t>Хакуринохабль</w:t>
            </w:r>
            <w:proofErr w:type="spellEnd"/>
            <w:r w:rsidR="00EB56A2">
              <w:rPr>
                <w:rFonts w:ascii="Times New Roman" w:hAnsi="Times New Roman" w:cs="Times New Roman"/>
                <w:sz w:val="28"/>
                <w:szCs w:val="28"/>
              </w:rPr>
              <w:t xml:space="preserve">, ул. </w:t>
            </w:r>
            <w:proofErr w:type="spellStart"/>
            <w:r w:rsidR="00EB56A2">
              <w:rPr>
                <w:rFonts w:ascii="Times New Roman" w:hAnsi="Times New Roman" w:cs="Times New Roman"/>
                <w:sz w:val="28"/>
                <w:szCs w:val="28"/>
              </w:rPr>
              <w:t>Шовгенова</w:t>
            </w:r>
            <w:proofErr w:type="spellEnd"/>
            <w:r w:rsidR="00EB56A2">
              <w:rPr>
                <w:rFonts w:ascii="Times New Roman" w:hAnsi="Times New Roman" w:cs="Times New Roman"/>
                <w:sz w:val="28"/>
                <w:szCs w:val="28"/>
              </w:rPr>
              <w:t>, 13</w:t>
            </w:r>
          </w:p>
        </w:tc>
        <w:tc>
          <w:tcPr>
            <w:tcW w:w="1224" w:type="dxa"/>
            <w:tcBorders>
              <w:top w:val="single" w:sz="4" w:space="0" w:color="000080"/>
              <w:left w:val="single" w:sz="4" w:space="0" w:color="000080"/>
              <w:bottom w:val="single" w:sz="4" w:space="0" w:color="000080"/>
            </w:tcBorders>
            <w:shd w:val="clear" w:color="auto" w:fill="FFFFFF"/>
          </w:tcPr>
          <w:p w:rsidR="00EB56A2" w:rsidRDefault="00C22AD1" w:rsidP="00EB56A2">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8</w:t>
            </w:r>
            <w:r w:rsidR="00EB56A2">
              <w:rPr>
                <w:rFonts w:ascii="Times New Roman" w:hAnsi="Times New Roman" w:cs="Times New Roman"/>
                <w:sz w:val="28"/>
                <w:szCs w:val="28"/>
              </w:rPr>
              <w:t>(8777)</w:t>
            </w:r>
          </w:p>
          <w:p w:rsidR="00C22AD1" w:rsidRPr="00C347BF" w:rsidRDefault="00EB56A2" w:rsidP="00EB56A2">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92207</w:t>
            </w:r>
          </w:p>
        </w:tc>
        <w:tc>
          <w:tcPr>
            <w:tcW w:w="2037" w:type="dxa"/>
            <w:tcBorders>
              <w:top w:val="single" w:sz="4" w:space="0" w:color="000080"/>
              <w:left w:val="single" w:sz="4" w:space="0" w:color="000080"/>
              <w:bottom w:val="single" w:sz="4" w:space="0" w:color="000080"/>
            </w:tcBorders>
            <w:shd w:val="clear" w:color="auto" w:fill="FFFFFF"/>
          </w:tcPr>
          <w:p w:rsidR="00C22AD1" w:rsidRPr="00EB56A2" w:rsidRDefault="00C22AD1" w:rsidP="00EB56A2">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lang w:val="en-US"/>
              </w:rPr>
              <w:t>www</w:t>
            </w:r>
            <w:r w:rsidRPr="00EB56A2">
              <w:rPr>
                <w:rFonts w:ascii="Times New Roman" w:hAnsi="Times New Roman" w:cs="Times New Roman"/>
                <w:sz w:val="28"/>
                <w:szCs w:val="28"/>
              </w:rPr>
              <w:t>.</w:t>
            </w:r>
            <w:r w:rsidR="00EB56A2">
              <w:rPr>
                <w:rFonts w:ascii="Times New Roman" w:hAnsi="Times New Roman" w:cs="Times New Roman"/>
                <w:sz w:val="28"/>
                <w:szCs w:val="28"/>
                <w:lang w:val="en-US"/>
              </w:rPr>
              <w:t>mohakurinohabl.ru</w:t>
            </w:r>
          </w:p>
        </w:tc>
        <w:tc>
          <w:tcPr>
            <w:tcW w:w="1988" w:type="dxa"/>
            <w:tcBorders>
              <w:top w:val="single" w:sz="4" w:space="0" w:color="000080"/>
              <w:left w:val="single" w:sz="4" w:space="0" w:color="000080"/>
              <w:bottom w:val="single" w:sz="4" w:space="0" w:color="000080"/>
              <w:right w:val="single" w:sz="4" w:space="0" w:color="000080"/>
            </w:tcBorders>
            <w:shd w:val="clear" w:color="auto" w:fill="FFFFFF"/>
          </w:tcPr>
          <w:p w:rsidR="00C22AD1" w:rsidRDefault="00502CFA" w:rsidP="00D10E8D">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понедельник - пятница</w:t>
            </w:r>
            <w:r w:rsidR="00C22AD1" w:rsidRPr="00C347BF">
              <w:rPr>
                <w:rFonts w:ascii="Times New Roman" w:hAnsi="Times New Roman" w:cs="Times New Roman"/>
                <w:sz w:val="28"/>
                <w:szCs w:val="28"/>
              </w:rPr>
              <w:t xml:space="preserve"> </w:t>
            </w:r>
          </w:p>
          <w:p w:rsidR="00C22AD1" w:rsidRPr="00C347BF" w:rsidRDefault="00EB56A2" w:rsidP="00D10E8D">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 xml:space="preserve">с </w:t>
            </w:r>
            <w:r w:rsidRPr="00EB56A2">
              <w:rPr>
                <w:rFonts w:ascii="Times New Roman" w:hAnsi="Times New Roman" w:cs="Times New Roman"/>
                <w:sz w:val="28"/>
                <w:szCs w:val="28"/>
              </w:rPr>
              <w:t>9</w:t>
            </w:r>
            <w:r w:rsidR="00C22AD1" w:rsidRPr="00C347BF">
              <w:rPr>
                <w:rFonts w:ascii="Times New Roman" w:hAnsi="Times New Roman" w:cs="Times New Roman"/>
                <w:sz w:val="28"/>
                <w:szCs w:val="28"/>
              </w:rPr>
              <w:t xml:space="preserve">.00 до 17.00, </w:t>
            </w:r>
          </w:p>
          <w:p w:rsidR="00C22AD1" w:rsidRDefault="00EB56A2" w:rsidP="00D10E8D">
            <w:pPr>
              <w:widowControl/>
              <w:autoSpaceDE/>
              <w:jc w:val="center"/>
              <w:rPr>
                <w:rFonts w:ascii="Times New Roman" w:hAnsi="Times New Roman" w:cs="Times New Roman"/>
                <w:sz w:val="28"/>
                <w:szCs w:val="28"/>
              </w:rPr>
            </w:pPr>
            <w:r>
              <w:rPr>
                <w:rFonts w:ascii="Times New Roman" w:hAnsi="Times New Roman" w:cs="Times New Roman"/>
                <w:sz w:val="28"/>
                <w:szCs w:val="28"/>
              </w:rPr>
              <w:t>обед с 1</w:t>
            </w:r>
            <w:r w:rsidRPr="00EB56A2">
              <w:rPr>
                <w:rFonts w:ascii="Times New Roman" w:hAnsi="Times New Roman" w:cs="Times New Roman"/>
                <w:sz w:val="28"/>
                <w:szCs w:val="28"/>
              </w:rPr>
              <w:t>3</w:t>
            </w:r>
            <w:r w:rsidR="00C22AD1">
              <w:rPr>
                <w:rFonts w:ascii="Times New Roman" w:hAnsi="Times New Roman" w:cs="Times New Roman"/>
                <w:sz w:val="28"/>
                <w:szCs w:val="28"/>
              </w:rPr>
              <w:t>.00 до 1</w:t>
            </w:r>
            <w:r w:rsidRPr="00502CFA">
              <w:rPr>
                <w:rFonts w:ascii="Times New Roman" w:hAnsi="Times New Roman" w:cs="Times New Roman"/>
                <w:sz w:val="28"/>
                <w:szCs w:val="28"/>
              </w:rPr>
              <w:t>4</w:t>
            </w:r>
            <w:r>
              <w:rPr>
                <w:rFonts w:ascii="Times New Roman" w:hAnsi="Times New Roman" w:cs="Times New Roman"/>
                <w:sz w:val="28"/>
                <w:szCs w:val="28"/>
              </w:rPr>
              <w:t>.</w:t>
            </w:r>
            <w:r w:rsidRPr="00502CFA">
              <w:rPr>
                <w:rFonts w:ascii="Times New Roman" w:hAnsi="Times New Roman" w:cs="Times New Roman"/>
                <w:sz w:val="28"/>
                <w:szCs w:val="28"/>
              </w:rPr>
              <w:t>0</w:t>
            </w:r>
            <w:r w:rsidR="00C22AD1">
              <w:rPr>
                <w:rFonts w:ascii="Times New Roman" w:hAnsi="Times New Roman" w:cs="Times New Roman"/>
                <w:sz w:val="28"/>
                <w:szCs w:val="28"/>
              </w:rPr>
              <w:t>0</w:t>
            </w:r>
          </w:p>
          <w:p w:rsidR="00C22AD1" w:rsidRPr="00C347BF" w:rsidRDefault="00C22AD1" w:rsidP="00D10E8D">
            <w:pPr>
              <w:widowControl/>
              <w:autoSpaceDE/>
              <w:jc w:val="center"/>
              <w:rPr>
                <w:rFonts w:ascii="Times New Roman" w:hAnsi="Times New Roman" w:cs="Times New Roman"/>
                <w:sz w:val="28"/>
                <w:szCs w:val="28"/>
              </w:rPr>
            </w:pPr>
            <w:r w:rsidRPr="00C347BF">
              <w:rPr>
                <w:rFonts w:ascii="Times New Roman" w:hAnsi="Times New Roman" w:cs="Times New Roman"/>
                <w:sz w:val="28"/>
                <w:szCs w:val="28"/>
              </w:rPr>
              <w:t>Выходные дни: суббота, воскресенье</w:t>
            </w:r>
          </w:p>
        </w:tc>
      </w:tr>
    </w:tbl>
    <w:p w:rsidR="00C22AD1" w:rsidRDefault="00C22AD1" w:rsidP="00C22AD1">
      <w:pPr>
        <w:autoSpaceDE/>
        <w:spacing w:before="120" w:after="120"/>
        <w:ind w:left="4680"/>
        <w:jc w:val="right"/>
        <w:rPr>
          <w:rFonts w:ascii="Times New Roman" w:hAnsi="Times New Roman" w:cs="Times New Roman"/>
          <w:b/>
          <w:color w:val="00000A"/>
          <w:sz w:val="28"/>
          <w:szCs w:val="28"/>
        </w:rPr>
        <w:sectPr w:rsidR="00C22AD1">
          <w:pgSz w:w="11906" w:h="16838"/>
          <w:pgMar w:top="708" w:right="850" w:bottom="1134" w:left="1701" w:header="720" w:footer="720" w:gutter="0"/>
          <w:cols w:space="720"/>
          <w:docGrid w:linePitch="360"/>
        </w:sectPr>
      </w:pPr>
    </w:p>
    <w:p w:rsidR="00C22AD1" w:rsidRDefault="00C22AD1" w:rsidP="00C22AD1">
      <w:pPr>
        <w:autoSpaceDE/>
        <w:ind w:left="4320"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2</w:t>
      </w:r>
    </w:p>
    <w:p w:rsidR="00C22AD1" w:rsidRDefault="00C22AD1" w:rsidP="00C22AD1">
      <w:pPr>
        <w:autoSpaceDE/>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C22AD1" w:rsidRDefault="00C22AD1" w:rsidP="00C22AD1">
      <w:pPr>
        <w:autoSpaceDE/>
        <w:jc w:val="both"/>
        <w:rPr>
          <w:rFonts w:ascii="Times New Roman" w:hAnsi="Times New Roman" w:cs="Times New Roman"/>
          <w:color w:val="00000A"/>
          <w:sz w:val="28"/>
          <w:szCs w:val="28"/>
        </w:rPr>
      </w:pPr>
    </w:p>
    <w:p w:rsidR="00C22AD1" w:rsidRDefault="00C22AD1" w:rsidP="00C22AD1">
      <w:pPr>
        <w:autoSpaceDE/>
        <w:ind w:firstLine="709"/>
        <w:jc w:val="both"/>
        <w:rPr>
          <w:rFonts w:ascii="Times New Roman" w:hAnsi="Times New Roman" w:cs="Times New Roman"/>
          <w:color w:val="00000A"/>
          <w:sz w:val="28"/>
          <w:szCs w:val="28"/>
        </w:rPr>
      </w:pPr>
    </w:p>
    <w:p w:rsidR="00C22AD1" w:rsidRDefault="00C22AD1" w:rsidP="00C22AD1">
      <w:pPr>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БЛОК-СХЕМА</w:t>
      </w:r>
    </w:p>
    <w:p w:rsidR="00C22AD1" w:rsidRDefault="00C22AD1" w:rsidP="00C22AD1">
      <w:pPr>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rPr>
        <w:t>предоставления муниципальной услуги «Согласование схем объектов газоснабжения, используемых для обеспечения населения газом»</w:t>
      </w:r>
    </w:p>
    <w:p w:rsidR="00C22AD1" w:rsidRDefault="00C22AD1" w:rsidP="00C22AD1">
      <w:pPr>
        <w:autoSpaceDE/>
        <w:jc w:val="center"/>
        <w:rPr>
          <w:rFonts w:ascii="Times New Roman" w:hAnsi="Times New Roman" w:cs="Times New Roman"/>
          <w:b/>
          <w:color w:val="00000A"/>
          <w:sz w:val="28"/>
          <w:szCs w:val="28"/>
        </w:rPr>
      </w:pPr>
    </w:p>
    <w:p w:rsidR="00C22AD1" w:rsidRDefault="00C22AD1" w:rsidP="00C22AD1">
      <w:pPr>
        <w:autoSpaceDE/>
        <w:jc w:val="center"/>
        <w:rPr>
          <w:rFonts w:ascii="Times New Roman" w:hAnsi="Times New Roman" w:cs="Times New Roman"/>
          <w:b/>
          <w:color w:val="00000A"/>
          <w:sz w:val="28"/>
          <w:szCs w:val="28"/>
        </w:rPr>
      </w:pPr>
    </w:p>
    <w:p w:rsidR="00C22AD1" w:rsidRDefault="00C22AD1" w:rsidP="00C22AD1">
      <w:pPr>
        <w:autoSpaceDE/>
        <w:jc w:val="center"/>
        <w:rPr>
          <w:rFonts w:ascii="Times New Roman" w:hAnsi="Times New Roman" w:cs="Times New Roman"/>
          <w:color w:val="00000A"/>
          <w:sz w:val="28"/>
          <w:szCs w:val="28"/>
        </w:rPr>
      </w:pPr>
      <w:r>
        <w:rPr>
          <w:rFonts w:cs="Times New Roman"/>
          <w:noProof/>
          <w:color w:val="00000A"/>
          <w:sz w:val="28"/>
          <w:szCs w:val="28"/>
          <w:lang w:eastAsia="ru-RU"/>
        </w:rPr>
        <mc:AlternateContent>
          <mc:Choice Requires="wpg">
            <w:drawing>
              <wp:inline distT="0" distB="0" distL="0" distR="0">
                <wp:extent cx="5714365" cy="4914265"/>
                <wp:effectExtent l="0" t="0" r="635"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4914265"/>
                          <a:chOff x="0" y="0"/>
                          <a:chExt cx="8998" cy="7738"/>
                        </a:xfrm>
                      </wpg:grpSpPr>
                      <wps:wsp>
                        <wps:cNvPr id="2" name="Rectangle 3"/>
                        <wps:cNvSpPr>
                          <a:spLocks noChangeArrowheads="1"/>
                        </wps:cNvSpPr>
                        <wps:spPr bwMode="auto">
                          <a:xfrm>
                            <a:off x="0" y="0"/>
                            <a:ext cx="8998" cy="77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Text Box 4"/>
                        <wps:cNvSpPr txBox="1">
                          <a:spLocks noChangeArrowheads="1"/>
                        </wps:cNvSpPr>
                        <wps:spPr bwMode="auto">
                          <a:xfrm>
                            <a:off x="359" y="178"/>
                            <a:ext cx="8459" cy="107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proofErr w:type="spellStart"/>
                              <w:r w:rsidR="00502CFA">
                                <w:rPr>
                                  <w:rFonts w:ascii="Times New Roman" w:hAnsi="Times New Roman" w:cs="Times New Roman"/>
                                  <w:sz w:val="28"/>
                                  <w:szCs w:val="28"/>
                                </w:rPr>
                                <w:t>Хакуринохабльского</w:t>
                              </w:r>
                              <w:proofErr w:type="spellEnd"/>
                              <w:r w:rsidR="00502CF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
                          </w:txbxContent>
                        </wps:txbx>
                        <wps:bodyPr rot="0" vert="horz" wrap="square" lIns="91440" tIns="45720" rIns="91440" bIns="45720" anchor="t" anchorCtr="0">
                          <a:noAutofit/>
                        </wps:bodyPr>
                      </wps:wsp>
                      <wps:wsp>
                        <wps:cNvPr id="4" name="Text Box 5"/>
                        <wps:cNvSpPr txBox="1">
                          <a:spLocks noChangeArrowheads="1"/>
                        </wps:cNvSpPr>
                        <wps:spPr bwMode="auto">
                          <a:xfrm>
                            <a:off x="359" y="1798"/>
                            <a:ext cx="8459" cy="89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Предоставление документов, удостоверяющих личность</w:t>
                              </w:r>
                            </w:p>
                          </w:txbxContent>
                        </wps:txbx>
                        <wps:bodyPr rot="0" vert="horz" wrap="square" lIns="91440" tIns="45720" rIns="91440" bIns="45720" anchor="t" anchorCtr="0">
                          <a:noAutofit/>
                        </wps:bodyPr>
                      </wps:wsp>
                      <wps:wsp>
                        <wps:cNvPr id="5" name="Text Box 6"/>
                        <wps:cNvSpPr txBox="1">
                          <a:spLocks noChangeArrowheads="1"/>
                        </wps:cNvSpPr>
                        <wps:spPr bwMode="auto">
                          <a:xfrm>
                            <a:off x="359" y="3238"/>
                            <a:ext cx="8459" cy="108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xml:space="preserve">Исполнение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w:t>
                              </w:r>
                            </w:p>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регистрации заявителя;</w:t>
                              </w:r>
                            </w:p>
                          </w:txbxContent>
                        </wps:txbx>
                        <wps:bodyPr rot="0" vert="horz" wrap="square" lIns="91440" tIns="45720" rIns="91440" bIns="45720" anchor="t" anchorCtr="0">
                          <a:noAutofit/>
                        </wps:bodyPr>
                      </wps:wsp>
                      <wps:wsp>
                        <wps:cNvPr id="6" name="Text Box 7"/>
                        <wps:cNvSpPr txBox="1">
                          <a:spLocks noChangeArrowheads="1"/>
                        </wps:cNvSpPr>
                        <wps:spPr bwMode="auto">
                          <a:xfrm>
                            <a:off x="359" y="4679"/>
                            <a:ext cx="8459" cy="89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Должностное лицо уведомляет заявителя о наличии препятствий для предоставления услуги, объясняет заявителю содержание</w:t>
                              </w:r>
                            </w:p>
                          </w:txbxContent>
                        </wps:txbx>
                        <wps:bodyPr rot="0" vert="horz" wrap="square" lIns="91440" tIns="45720" rIns="91440" bIns="45720" anchor="t" anchorCtr="0">
                          <a:noAutofit/>
                        </wps:bodyPr>
                      </wps:wsp>
                      <wps:wsp>
                        <wps:cNvPr id="7" name="Text Box 8"/>
                        <wps:cNvSpPr txBox="1">
                          <a:spLocks noChangeArrowheads="1"/>
                        </wps:cNvSpPr>
                        <wps:spPr bwMode="auto">
                          <a:xfrm>
                            <a:off x="359" y="5940"/>
                            <a:ext cx="8459" cy="143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rot="0" vert="horz" wrap="square" lIns="91440" tIns="45720" rIns="91440" bIns="45720" anchor="t" anchorCtr="0">
                          <a:noAutofit/>
                        </wps:bodyPr>
                      </wps:wsp>
                      <wps:wsp>
                        <wps:cNvPr id="8" name="Line 9"/>
                        <wps:cNvCnPr/>
                        <wps:spPr bwMode="auto">
                          <a:xfrm>
                            <a:off x="4139" y="1259"/>
                            <a:ext cx="0" cy="53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wps:spPr bwMode="auto">
                          <a:xfrm>
                            <a:off x="4139" y="2699"/>
                            <a:ext cx="0" cy="53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wps:spPr bwMode="auto">
                          <a:xfrm>
                            <a:off x="4139" y="4319"/>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wps:spPr bwMode="auto">
                          <a:xfrm>
                            <a:off x="4139" y="5580"/>
                            <a:ext cx="0" cy="35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1" o:spid="_x0000_s1026" style="width:449.95pt;height:386.95pt;mso-position-horizontal-relative:char;mso-position-vertical-relative:line" coordsize="8998,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0nQUAABorAAAOAAAAZHJzL2Uyb0RvYy54bWzsWmlu4zYU/l+gdyD0X7FWa0GcQbwFBdI2&#10;aKbob1qSLaGSqFJK7LQoUKBH6EV6g15h5kZ9fJQUL/E0YzfLzCgBDFGUqLfw+97jI0/frLKU3Ea8&#10;TFg+UPQTTSFRHrAwyRcD5ce3U9VVSFnRPKQpy6OBcheVypuzr786XRZ+ZLCYpWHECQySl/6yGChx&#10;VRV+r1cGcZTR8oQVUQ6dc8YzWkGTL3ohp0sYPUt7hqb1e0vGw4KzICpLuDuWncoZjj+fR0H1/Xxe&#10;RhVJBwrIVuEvx9+Z+O2dnVJ/wWkRJ0EtBj1AiowmOXy0HWpMK0pueLIzVJYEnJVsXp0ELOux+TwJ&#10;ItQBtNG1LW0uOLspUJeFv1wUrZnAtFt2OnjY4LvbK06SEHynkJxm4KJ3f73/4/2f7/6B/7+JLiy0&#10;LBY+PHjBi+viiks14fKSBT+X0N3b7hfthXyYzJbfshBGpTcVQwut5jwTQ4DuZIWOuGsdEa0qEsBN&#10;29Ets28rJIA+y9MtAxroqiAGf+68F8ST+k3X82DGidccx3TFOz3qy0+imLVYQieYcOW9TcvjbHod&#10;0yJCV5XCVLVNjcamP8BEpPkijYgpDYpPNdYspSlJzkYxPBWdc86WcURDEAodAKKvvSAaJTjiMNt+&#10;wELUL3hZXUQsI+JioHAQG51Gby/LShqzeUT4MGfTJE3RMWm+cQOsLu9ECEL5NvXBwXApnhSuRoD8&#10;5mnexJ24lgpenqiWNh6r59ORpfanumOPzfFoNNZ/F1Lolh8nYRjl4qMNWHXrcY6raUPCrIVrydIk&#10;FMMJkUq+mI1STm4pkMUU/+oJtPZYb1MMnF+gy5ZKumFpQ8NTp33XUa2pZaueo7mqpntDr69ZnjWe&#10;bqp0meTR8SqR5UDxbMNGn60JvaWbhn+7ulEfCCcP0Z9i+k3q64omqbxe015I/LD251NbcyzTVR3H&#10;NlXLnGjq0J2O1POR3u87k+FoONly6AQnSXm8AdANazNuTd76G/ciwxRtpiPiS0BK8sKMhXcAL84A&#10;AhA0ILzBRcz4rwpZQqgYKDnEMoWk3+QAUGAnS0QWbFi2Y0CDr/fM1ntoHsBAAyWouEJkY1TJeHRT&#10;8GQRw5d0dF/OzoEy5wnCTkBeSgXy19T1TBxmNhz2VkB2yFbE2qIwUq3gdiP3U5GZaXsKAV7XHaR1&#10;ySAiWLiW6BGUr2uyr6X8jya0/ZjZxweC5xB2Zl87GHZZUkEWlCYZaNNik/r7MPhoan0tSBSwZDeg&#10;43UcLkmYiNgC/jQg5wgTmP2GI7UmNF1AGongAPT9lFQxBlYBwx2GdjXxX7NYO7rEd0MBotWGjY9g&#10;gGo1WwEN3sPuA2RQ/nJD+ZF0UG2RgVD2tRCAtUMAmIsJ20CmI3KY5yYASPEwRglC2mQAV3Z1BFDn&#10;Vh0BHEEA9bKo4wG5QITlmFwgtolA/0UTAdOQC7yHM4E2MjTrzWbd8silTZcJPElO/klmAkgERjPZ&#10;/3N18LknBP0dInAa27xIQmD1HW9/QoBdXULQJQRQy8La0+ErAuSBtoD3xfOAs8MDmJe/2MLA9qAQ&#10;s2dhAPVkJKmOCDoi+J+IoC2DffFEADsucmWAVWwMuDUJjPIrXq+fHrVjYelmXeUzoKi3gWUoq4oa&#10;n721q7NT4kuhLo3FosfsWTxj5Y5UdwXsg1U8wY0gKCUPlCwKoYwcQclLXIG6QE+fwrZJu++zFkvl&#10;LgoosLMb0hUhDixCSGIR00LACXYrn6nkDxBcw7OOQfVYQBt9rwO0SEAbUntV+6AdoNuN36fcVngp&#10;QAOENxBdn+rAAv7BIdoy9YcRLXbqZCzbU3vrQvTTn2zoEP15I7o9roU5t95WJ6ECdzCibVtWze8r&#10;6nXS3SH6FZxV6hD9UoiG9BsPYOL6rD4sKk54rrcxSb8/0nr2LwAAAP//AwBQSwMEFAAGAAgAAAAh&#10;ADX4J/rdAAAABQEAAA8AAABkcnMvZG93bnJldi54bWxMj0FrwkAQhe+F/odlCr3VTZRWk2YjIrYn&#10;KVQF6W3MjkkwOxuyaxL/fbe9tJeBx3u89022HE0jeupcbVlBPIlAEBdW11wqOOzfnhYgnEfW2Fgm&#10;BTdysMzv7zJMtR34k/qdL0UoYZeigsr7NpXSFRUZdBPbEgfvbDuDPsiulLrDIZSbRk6j6EUarDks&#10;VNjSuqLisrsaBe8DDqtZvOm3l/P69rV//jhuY1Lq8WFcvYLwNPq/MPzgB3TIA9PJXlk70SgIj/jf&#10;G7xFkiQgTgrm81kCMs/kf/r8GwAA//8DAFBLAQItABQABgAIAAAAIQC2gziS/gAAAOEBAAATAAAA&#10;AAAAAAAAAAAAAAAAAABbQ29udGVudF9UeXBlc10ueG1sUEsBAi0AFAAGAAgAAAAhADj9If/WAAAA&#10;lAEAAAsAAAAAAAAAAAAAAAAALwEAAF9yZWxzLy5yZWxzUEsBAi0AFAAGAAgAAAAhAH7vVPSdBQAA&#10;GisAAA4AAAAAAAAAAAAAAAAALgIAAGRycy9lMm9Eb2MueG1sUEsBAi0AFAAGAAgAAAAhADX4J/rd&#10;AAAABQEAAA8AAAAAAAAAAAAAAAAA9wcAAGRycy9kb3ducmV2LnhtbFBLBQYAAAAABAAEAPMAAAAB&#10;CQAAAAA=&#10;">
                <v:rect id="Rectangle 3" o:spid="_x0000_s1027" style="position:absolute;width:8998;height:77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359;top:178;width:845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proofErr w:type="spellStart"/>
                        <w:r w:rsidR="00502CFA">
                          <w:rPr>
                            <w:rFonts w:ascii="Times New Roman" w:hAnsi="Times New Roman" w:cs="Times New Roman"/>
                            <w:sz w:val="28"/>
                            <w:szCs w:val="28"/>
                          </w:rPr>
                          <w:t>Хакуринохабльского</w:t>
                        </w:r>
                        <w:proofErr w:type="spellEnd"/>
                        <w:r w:rsidR="00502CF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
                    </w:txbxContent>
                  </v:textbox>
                </v:shape>
                <v:shape id="Text Box 5" o:spid="_x0000_s1029" type="#_x0000_t202" style="position:absolute;left:359;top:1798;width:8459;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Предоставление документов, удостоверяющих личность</w:t>
                        </w:r>
                      </w:p>
                    </w:txbxContent>
                  </v:textbox>
                </v:shape>
                <v:shape id="Text Box 6" o:spid="_x0000_s1030" type="#_x0000_t202" style="position:absolute;left:359;top:3238;width:845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xml:space="preserve">Исполнение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w:t>
                        </w:r>
                      </w:p>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 регистрации заявителя;</w:t>
                        </w:r>
                      </w:p>
                    </w:txbxContent>
                  </v:textbox>
                </v:shape>
                <v:shape id="Text Box 7" o:spid="_x0000_s1031" type="#_x0000_t202" style="position:absolute;left:359;top:4679;width:845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Text Box 8" o:spid="_x0000_s1032" type="#_x0000_t202" style="position:absolute;left:359;top:5940;width:8459;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D10E8D" w:rsidRDefault="00D10E8D" w:rsidP="00C22AD1">
                        <w:pPr>
                          <w:jc w:val="center"/>
                          <w:rPr>
                            <w:rFonts w:ascii="Times New Roman" w:hAnsi="Times New Roman" w:cs="Times New Roman"/>
                            <w:sz w:val="28"/>
                            <w:szCs w:val="28"/>
                          </w:rPr>
                        </w:pPr>
                        <w:r>
                          <w:rPr>
                            <w:rFonts w:ascii="Times New Roman" w:hAnsi="Times New Roman" w:cs="Times New Roman"/>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Line 9" o:spid="_x0000_s1033" style="position:absolute;visibility:visible;mso-wrap-style:square" from="4139,1259" to="4139,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line id="Line 10" o:spid="_x0000_s1034" style="position:absolute;visibility:visible;mso-wrap-style:square" from="4139,2699" to="4139,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line id="Line 11" o:spid="_x0000_s1035" style="position:absolute;visibility:visible;mso-wrap-style:square" from="4139,4319" to="4139,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v:line id="Line 12" o:spid="_x0000_s1036" style="position:absolute;visibility:visible;mso-wrap-style:square" from="4139,5580" to="4139,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w10:anchorlock/>
              </v:group>
            </w:pict>
          </mc:Fallback>
        </mc:AlternateContent>
      </w:r>
    </w:p>
    <w:p w:rsidR="00C22AD1" w:rsidRDefault="00C22AD1" w:rsidP="00C22AD1">
      <w:pPr>
        <w:autoSpaceDE/>
        <w:jc w:val="center"/>
        <w:rPr>
          <w:rFonts w:ascii="Times New Roman" w:hAnsi="Times New Roman" w:cs="Times New Roman"/>
          <w:color w:val="00000A"/>
          <w:sz w:val="28"/>
          <w:szCs w:val="28"/>
        </w:rPr>
      </w:pPr>
    </w:p>
    <w:p w:rsidR="00C22AD1" w:rsidRDefault="00C22AD1" w:rsidP="00C22AD1">
      <w:pPr>
        <w:sectPr w:rsidR="00C22AD1">
          <w:pgSz w:w="11906" w:h="16838"/>
          <w:pgMar w:top="708" w:right="850" w:bottom="1134" w:left="1701" w:header="720" w:footer="720" w:gutter="0"/>
          <w:cols w:space="720"/>
          <w:docGrid w:linePitch="360"/>
        </w:sectPr>
      </w:pPr>
    </w:p>
    <w:p w:rsidR="00C22AD1" w:rsidRDefault="00C22AD1" w:rsidP="00C22AD1">
      <w:pPr>
        <w:autoSpaceDE/>
        <w:ind w:left="4320"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3</w:t>
      </w:r>
    </w:p>
    <w:p w:rsidR="00C22AD1" w:rsidRDefault="00C22AD1" w:rsidP="00C22AD1">
      <w:pPr>
        <w:autoSpaceDE/>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C22AD1" w:rsidRDefault="00C22AD1" w:rsidP="00C22AD1">
      <w:pPr>
        <w:autoSpaceDE/>
        <w:ind w:right="-1"/>
        <w:jc w:val="center"/>
        <w:rPr>
          <w:rFonts w:ascii="Times New Roman" w:hAnsi="Times New Roman" w:cs="Times New Roman"/>
          <w:color w:val="00000A"/>
          <w:sz w:val="28"/>
          <w:szCs w:val="28"/>
        </w:rPr>
      </w:pPr>
    </w:p>
    <w:p w:rsidR="00C22AD1" w:rsidRDefault="00502CFA" w:rsidP="00C22AD1">
      <w:pPr>
        <w:autoSpaceDE/>
        <w:ind w:left="3540" w:right="-1"/>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Главе Администрации </w:t>
      </w:r>
      <w:proofErr w:type="spellStart"/>
      <w:r>
        <w:rPr>
          <w:rFonts w:ascii="Times New Roman" w:hAnsi="Times New Roman" w:cs="Times New Roman"/>
          <w:color w:val="00000A"/>
          <w:sz w:val="28"/>
          <w:szCs w:val="28"/>
        </w:rPr>
        <w:t>Хакуринохабльского</w:t>
      </w:r>
      <w:proofErr w:type="spellEnd"/>
      <w:r w:rsidR="00C22AD1">
        <w:rPr>
          <w:rFonts w:ascii="Times New Roman" w:hAnsi="Times New Roman" w:cs="Times New Roman"/>
          <w:color w:val="00000A"/>
          <w:sz w:val="28"/>
          <w:szCs w:val="28"/>
        </w:rPr>
        <w:t xml:space="preserve"> сельского поселения</w:t>
      </w:r>
    </w:p>
    <w:p w:rsidR="00C22AD1" w:rsidRDefault="00C22AD1" w:rsidP="00C22AD1">
      <w:pPr>
        <w:autoSpaceDE/>
        <w:ind w:left="3540" w:right="-1"/>
        <w:rPr>
          <w:rFonts w:ascii="Times New Roman" w:hAnsi="Times New Roman" w:cs="Times New Roman"/>
          <w:color w:val="00000A"/>
          <w:sz w:val="28"/>
          <w:szCs w:val="28"/>
        </w:rPr>
      </w:pPr>
      <w:r>
        <w:rPr>
          <w:rFonts w:ascii="Times New Roman" w:hAnsi="Times New Roman" w:cs="Times New Roman"/>
          <w:i/>
          <w:color w:val="00000A"/>
          <w:sz w:val="28"/>
          <w:szCs w:val="28"/>
        </w:rPr>
        <w:t>_________________________________________</w:t>
      </w:r>
      <w:r>
        <w:rPr>
          <w:rFonts w:ascii="Times New Roman" w:hAnsi="Times New Roman" w:cs="Times New Roman"/>
          <w:color w:val="00000A"/>
          <w:sz w:val="28"/>
          <w:szCs w:val="28"/>
        </w:rPr>
        <w:t>от ______________________________________</w:t>
      </w:r>
    </w:p>
    <w:p w:rsidR="00C22AD1" w:rsidRDefault="00C22AD1" w:rsidP="00C22AD1">
      <w:pPr>
        <w:autoSpaceDE/>
        <w:ind w:left="3540"/>
        <w:jc w:val="both"/>
        <w:rPr>
          <w:rFonts w:ascii="Times New Roman" w:hAnsi="Times New Roman" w:cs="Times New Roman"/>
          <w:i/>
          <w:color w:val="00000A"/>
          <w:sz w:val="20"/>
          <w:szCs w:val="28"/>
        </w:rPr>
      </w:pPr>
      <w:r>
        <w:rPr>
          <w:rFonts w:ascii="Times New Roman" w:hAnsi="Times New Roman" w:cs="Times New Roman"/>
          <w:i/>
          <w:color w:val="00000A"/>
          <w:sz w:val="20"/>
          <w:szCs w:val="28"/>
        </w:rPr>
        <w:t xml:space="preserve"> </w:t>
      </w:r>
      <w:proofErr w:type="gramStart"/>
      <w:r>
        <w:rPr>
          <w:rFonts w:ascii="Times New Roman" w:hAnsi="Times New Roman" w:cs="Times New Roman"/>
          <w:i/>
          <w:color w:val="00000A"/>
          <w:sz w:val="20"/>
          <w:szCs w:val="28"/>
        </w:rPr>
        <w:t>(указать наименование заявителя (для юридических лиц), Ф.И.О. (для   физических лиц и индивидуальных предпринимателей)</w:t>
      </w:r>
      <w:proofErr w:type="gramEnd"/>
    </w:p>
    <w:p w:rsidR="00C22AD1" w:rsidRDefault="00C22AD1" w:rsidP="00C22AD1">
      <w:pPr>
        <w:tabs>
          <w:tab w:val="left" w:pos="2835"/>
        </w:tabs>
        <w:autoSpaceDE/>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w:t>
      </w:r>
    </w:p>
    <w:p w:rsidR="00C22AD1" w:rsidRDefault="00C22AD1" w:rsidP="00C22AD1">
      <w:pPr>
        <w:tabs>
          <w:tab w:val="left" w:pos="2835"/>
        </w:tabs>
        <w:autoSpaceDE/>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__________________________________________________________________________________</w:t>
      </w:r>
    </w:p>
    <w:p w:rsidR="00C22AD1" w:rsidRDefault="00C22AD1" w:rsidP="00C22AD1">
      <w:pPr>
        <w:tabs>
          <w:tab w:val="left" w:pos="2835"/>
        </w:tabs>
        <w:autoSpaceDE/>
        <w:ind w:left="3540"/>
        <w:rPr>
          <w:rFonts w:ascii="Times New Roman" w:hAnsi="Times New Roman" w:cs="Times New Roman"/>
          <w:i/>
          <w:color w:val="00000A"/>
          <w:sz w:val="20"/>
          <w:szCs w:val="28"/>
        </w:rPr>
      </w:pPr>
      <w:r>
        <w:rPr>
          <w:rFonts w:ascii="Times New Roman" w:hAnsi="Times New Roman" w:cs="Times New Roman"/>
          <w:i/>
          <w:color w:val="00000A"/>
          <w:sz w:val="20"/>
          <w:szCs w:val="28"/>
        </w:rPr>
        <w:t>(указать адрес, телефон (факс), электронная почта и иные реквизиты,   позволяющие осуществлять   взаимодействие с заявителем)</w:t>
      </w:r>
    </w:p>
    <w:p w:rsidR="00C22AD1" w:rsidRDefault="00C22AD1" w:rsidP="00C22AD1">
      <w:pPr>
        <w:autoSpaceDE/>
        <w:ind w:firstLine="709"/>
        <w:jc w:val="center"/>
        <w:rPr>
          <w:rFonts w:ascii="Times New Roman" w:hAnsi="Times New Roman" w:cs="Times New Roman"/>
          <w:b/>
          <w:color w:val="00000A"/>
          <w:sz w:val="28"/>
          <w:szCs w:val="28"/>
        </w:rPr>
      </w:pPr>
    </w:p>
    <w:p w:rsidR="00C22AD1" w:rsidRDefault="00C22AD1" w:rsidP="00C22AD1">
      <w:pPr>
        <w:autoSpaceDE/>
        <w:ind w:firstLine="709"/>
        <w:jc w:val="center"/>
        <w:rPr>
          <w:rFonts w:ascii="Times New Roman" w:hAnsi="Times New Roman" w:cs="Times New Roman"/>
          <w:b/>
          <w:color w:val="00000A"/>
          <w:sz w:val="28"/>
          <w:szCs w:val="28"/>
        </w:rPr>
      </w:pPr>
      <w:r>
        <w:rPr>
          <w:rFonts w:ascii="Times New Roman" w:hAnsi="Times New Roman" w:cs="Times New Roman"/>
          <w:b/>
          <w:color w:val="00000A"/>
          <w:sz w:val="28"/>
          <w:szCs w:val="28"/>
        </w:rPr>
        <w:t>Заявление</w:t>
      </w:r>
    </w:p>
    <w:p w:rsidR="00C22AD1" w:rsidRDefault="00C22AD1" w:rsidP="00C22AD1">
      <w:pPr>
        <w:autoSpaceDE/>
        <w:ind w:firstLine="709"/>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 согласование схем расположения объектов газоснабжения, используемых для обеспечения населения газом</w:t>
      </w:r>
    </w:p>
    <w:p w:rsidR="00C22AD1" w:rsidRDefault="00C22AD1" w:rsidP="00C22AD1">
      <w:pPr>
        <w:autoSpaceDE/>
        <w:rPr>
          <w:rFonts w:ascii="Times New Roman" w:hAnsi="Times New Roman" w:cs="Times New Roman"/>
          <w:color w:val="00000A"/>
          <w:sz w:val="28"/>
          <w:szCs w:val="28"/>
        </w:rPr>
      </w:pPr>
    </w:p>
    <w:p w:rsidR="00C22AD1" w:rsidRDefault="00C22AD1" w:rsidP="00C22AD1">
      <w:pPr>
        <w:autoSpaceDE/>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Прошу согласовать схему расположения объекта газоснабжения _______________________________________________________________ </w:t>
      </w:r>
    </w:p>
    <w:p w:rsidR="00C22AD1" w:rsidRDefault="00C22AD1" w:rsidP="00C22AD1">
      <w:pPr>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Адрес и местоположение___________________________________________</w:t>
      </w:r>
    </w:p>
    <w:p w:rsidR="00C22AD1" w:rsidRDefault="00C22AD1" w:rsidP="00C22AD1">
      <w:pPr>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w:t>
      </w:r>
    </w:p>
    <w:p w:rsidR="00C22AD1" w:rsidRDefault="00C22AD1" w:rsidP="00C22AD1">
      <w:pPr>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для _______________________________________________________________</w:t>
      </w:r>
    </w:p>
    <w:p w:rsidR="00C22AD1" w:rsidRDefault="00C22AD1" w:rsidP="00C22AD1">
      <w:pPr>
        <w:autoSpaceDE/>
        <w:jc w:val="center"/>
        <w:rPr>
          <w:rFonts w:ascii="Times New Roman" w:hAnsi="Times New Roman" w:cs="Times New Roman"/>
          <w:i/>
          <w:color w:val="00000A"/>
          <w:sz w:val="22"/>
          <w:szCs w:val="28"/>
        </w:rPr>
      </w:pPr>
      <w:r>
        <w:rPr>
          <w:rFonts w:ascii="Times New Roman" w:hAnsi="Times New Roman" w:cs="Times New Roman"/>
          <w:i/>
          <w:color w:val="00000A"/>
          <w:sz w:val="22"/>
          <w:szCs w:val="28"/>
        </w:rPr>
        <w:t>(указывается обоснование  вида разрешенного использования)</w:t>
      </w:r>
    </w:p>
    <w:p w:rsidR="00C22AD1" w:rsidRDefault="00C22AD1" w:rsidP="00C22AD1">
      <w:pPr>
        <w:tabs>
          <w:tab w:val="left" w:pos="225"/>
          <w:tab w:val="center" w:pos="4677"/>
        </w:tabs>
        <w:autoSpaceDE/>
        <w:rPr>
          <w:rFonts w:ascii="Times New Roman" w:hAnsi="Times New Roman" w:cs="Times New Roman"/>
          <w:i/>
          <w:color w:val="00000A"/>
          <w:sz w:val="28"/>
          <w:szCs w:val="28"/>
        </w:rPr>
      </w:pPr>
      <w:r>
        <w:rPr>
          <w:rFonts w:ascii="Times New Roman" w:hAnsi="Times New Roman" w:cs="Times New Roman"/>
          <w:i/>
          <w:color w:val="00000A"/>
          <w:sz w:val="28"/>
          <w:szCs w:val="28"/>
        </w:rPr>
        <w:tab/>
      </w:r>
      <w:r>
        <w:rPr>
          <w:rFonts w:ascii="Times New Roman" w:hAnsi="Times New Roman" w:cs="Times New Roman"/>
          <w:color w:val="00000A"/>
          <w:sz w:val="28"/>
          <w:szCs w:val="28"/>
        </w:rPr>
        <w:t>Желаемый способ получения результата предоставления муниципальной услуги</w:t>
      </w:r>
      <w:r>
        <w:rPr>
          <w:rFonts w:ascii="Times New Roman" w:hAnsi="Times New Roman" w:cs="Times New Roman"/>
          <w:i/>
          <w:color w:val="00000A"/>
          <w:sz w:val="28"/>
          <w:szCs w:val="28"/>
        </w:rPr>
        <w:t>:</w:t>
      </w:r>
    </w:p>
    <w:p w:rsidR="00C22AD1" w:rsidRDefault="00C22AD1" w:rsidP="00C22AD1">
      <w:pPr>
        <w:widowControl/>
        <w:autoSpaceDE/>
        <w:jc w:val="both"/>
        <w:rPr>
          <w:rFonts w:ascii="Times New Roman" w:hAnsi="Times New Roman" w:cs="Times New Roman"/>
          <w:color w:val="00000A"/>
          <w:sz w:val="26"/>
          <w:szCs w:val="28"/>
        </w:rPr>
      </w:pPr>
      <w:r>
        <w:rPr>
          <w:rFonts w:ascii="Times New Roman" w:hAnsi="Times New Roman" w:cs="Times New Roman"/>
          <w:color w:val="00000A"/>
          <w:sz w:val="26"/>
          <w:szCs w:val="28"/>
        </w:rPr>
        <w:t>Настоящим уведомлением я __________________________________ ___________</w:t>
      </w:r>
    </w:p>
    <w:p w:rsidR="00C22AD1" w:rsidRDefault="00C22AD1" w:rsidP="00C22AD1">
      <w:pPr>
        <w:widowControl/>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w:t>
      </w:r>
    </w:p>
    <w:p w:rsidR="00C22AD1" w:rsidRDefault="00C22AD1" w:rsidP="00C22AD1">
      <w:pPr>
        <w:widowControl/>
        <w:autoSpaceDE/>
        <w:jc w:val="center"/>
        <w:rPr>
          <w:rFonts w:ascii="Times New Roman" w:hAnsi="Times New Roman" w:cs="Times New Roman"/>
          <w:color w:val="00000A"/>
          <w:sz w:val="20"/>
          <w:szCs w:val="20"/>
        </w:rPr>
      </w:pPr>
      <w:r>
        <w:rPr>
          <w:rFonts w:ascii="Times New Roman" w:hAnsi="Times New Roman" w:cs="Times New Roman"/>
          <w:color w:val="00000A"/>
          <w:sz w:val="20"/>
          <w:szCs w:val="20"/>
        </w:rPr>
        <w:t>(Фамилия, имя, отчество (при наличии))</w:t>
      </w:r>
    </w:p>
    <w:p w:rsidR="00C22AD1" w:rsidRDefault="00C22AD1" w:rsidP="00C22AD1">
      <w:pPr>
        <w:widowControl/>
        <w:autoSpaceDE/>
        <w:jc w:val="both"/>
        <w:rPr>
          <w:rFonts w:ascii="Times New Roman" w:hAnsi="Times New Roman" w:cs="Times New Roman"/>
          <w:color w:val="00000A"/>
          <w:sz w:val="26"/>
          <w:szCs w:val="28"/>
        </w:rPr>
      </w:pPr>
      <w:r>
        <w:rPr>
          <w:rFonts w:ascii="Times New Roman" w:hAnsi="Times New Roman" w:cs="Times New Roman"/>
          <w:color w:val="00000A"/>
          <w:sz w:val="26"/>
          <w:szCs w:val="28"/>
        </w:rPr>
        <w:t>даю согласие на обработку персональных данных.</w:t>
      </w:r>
    </w:p>
    <w:p w:rsidR="00C22AD1" w:rsidRDefault="00C22AD1" w:rsidP="00C22AD1">
      <w:pPr>
        <w:widowControl/>
        <w:autoSpaceDE/>
        <w:jc w:val="both"/>
        <w:rPr>
          <w:rFonts w:ascii="Times New Roman" w:hAnsi="Times New Roman" w:cs="Times New Roman"/>
          <w:color w:val="00000A"/>
          <w:sz w:val="28"/>
          <w:szCs w:val="28"/>
        </w:rPr>
      </w:pPr>
    </w:p>
    <w:tbl>
      <w:tblPr>
        <w:tblW w:w="0" w:type="auto"/>
        <w:tblInd w:w="108" w:type="dxa"/>
        <w:tblLayout w:type="fixed"/>
        <w:tblLook w:val="0000" w:firstRow="0" w:lastRow="0" w:firstColumn="0" w:lastColumn="0" w:noHBand="0" w:noVBand="0"/>
      </w:tblPr>
      <w:tblGrid>
        <w:gridCol w:w="3398"/>
        <w:gridCol w:w="3398"/>
        <w:gridCol w:w="3398"/>
      </w:tblGrid>
      <w:tr w:rsidR="00C22AD1" w:rsidTr="00D10E8D">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8"/>
                <w:szCs w:val="28"/>
              </w:rPr>
            </w:pPr>
            <w:r>
              <w:rPr>
                <w:rFonts w:ascii="Times New Roman" w:hAnsi="Times New Roman" w:cs="Times New Roman"/>
                <w:color w:val="00000A"/>
                <w:sz w:val="28"/>
                <w:szCs w:val="28"/>
              </w:rPr>
              <w:t>___________________</w:t>
            </w: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8"/>
                <w:szCs w:val="28"/>
              </w:rPr>
            </w:pPr>
            <w:r>
              <w:rPr>
                <w:rFonts w:ascii="Times New Roman" w:hAnsi="Times New Roman" w:cs="Times New Roman"/>
                <w:color w:val="00000A"/>
                <w:sz w:val="28"/>
                <w:szCs w:val="28"/>
              </w:rPr>
              <w:t>________________</w:t>
            </w: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8"/>
                <w:szCs w:val="28"/>
              </w:rPr>
            </w:pPr>
            <w:r>
              <w:rPr>
                <w:rFonts w:ascii="Times New Roman" w:hAnsi="Times New Roman" w:cs="Times New Roman"/>
                <w:color w:val="00000A"/>
                <w:sz w:val="28"/>
                <w:szCs w:val="28"/>
              </w:rPr>
              <w:t>_____________________</w:t>
            </w:r>
          </w:p>
        </w:tc>
      </w:tr>
      <w:tr w:rsidR="00C22AD1" w:rsidTr="00D10E8D">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r>
              <w:rPr>
                <w:rFonts w:ascii="Times New Roman" w:hAnsi="Times New Roman" w:cs="Times New Roman"/>
                <w:color w:val="00000A"/>
                <w:sz w:val="22"/>
                <w:szCs w:val="22"/>
              </w:rPr>
              <w:t>(должность, в случае если застройщиком является юридическое лицо)</w:t>
            </w: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r>
              <w:rPr>
                <w:rFonts w:ascii="Times New Roman" w:hAnsi="Times New Roman" w:cs="Times New Roman"/>
                <w:color w:val="00000A"/>
                <w:sz w:val="22"/>
                <w:szCs w:val="22"/>
              </w:rPr>
              <w:t>(подпись)</w:t>
            </w: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r>
              <w:rPr>
                <w:rFonts w:ascii="Times New Roman" w:hAnsi="Times New Roman" w:cs="Times New Roman"/>
                <w:color w:val="00000A"/>
                <w:sz w:val="22"/>
                <w:szCs w:val="22"/>
              </w:rPr>
              <w:t>(расшифровка подписи)</w:t>
            </w:r>
          </w:p>
        </w:tc>
      </w:tr>
      <w:tr w:rsidR="00C22AD1" w:rsidTr="00D10E8D">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p>
          <w:p w:rsidR="00C22AD1" w:rsidRDefault="00C22AD1" w:rsidP="00D10E8D">
            <w:pPr>
              <w:widowControl/>
              <w:autoSpaceDE/>
              <w:jc w:val="center"/>
              <w:rPr>
                <w:rFonts w:ascii="Times New Roman" w:hAnsi="Times New Roman" w:cs="Times New Roman"/>
                <w:color w:val="00000A"/>
                <w:sz w:val="22"/>
                <w:szCs w:val="22"/>
              </w:rPr>
            </w:pPr>
          </w:p>
          <w:p w:rsidR="00C22AD1" w:rsidRDefault="00C22AD1" w:rsidP="00D10E8D">
            <w:pPr>
              <w:widowControl/>
              <w:autoSpaceDE/>
              <w:jc w:val="center"/>
              <w:rPr>
                <w:rFonts w:ascii="Times New Roman" w:hAnsi="Times New Roman" w:cs="Times New Roman"/>
                <w:color w:val="00000A"/>
                <w:sz w:val="22"/>
                <w:szCs w:val="22"/>
              </w:rPr>
            </w:pPr>
            <w:r>
              <w:rPr>
                <w:rFonts w:ascii="Times New Roman" w:hAnsi="Times New Roman" w:cs="Times New Roman"/>
                <w:color w:val="00000A"/>
                <w:sz w:val="22"/>
                <w:szCs w:val="22"/>
              </w:rPr>
              <w:t>М.П.</w:t>
            </w:r>
          </w:p>
          <w:p w:rsidR="00C22AD1" w:rsidRDefault="00C22AD1" w:rsidP="00D10E8D">
            <w:pPr>
              <w:widowControl/>
              <w:autoSpaceDE/>
              <w:jc w:val="center"/>
              <w:rPr>
                <w:rFonts w:ascii="Times New Roman" w:hAnsi="Times New Roman" w:cs="Times New Roman"/>
                <w:color w:val="00000A"/>
                <w:sz w:val="22"/>
                <w:szCs w:val="22"/>
              </w:rPr>
            </w:pP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p>
          <w:p w:rsidR="00C22AD1" w:rsidRDefault="00C22AD1" w:rsidP="00D10E8D">
            <w:pPr>
              <w:widowControl/>
              <w:autoSpaceDE/>
              <w:jc w:val="center"/>
              <w:rPr>
                <w:rFonts w:ascii="Times New Roman" w:hAnsi="Times New Roman" w:cs="Times New Roman"/>
                <w:color w:val="00000A"/>
                <w:sz w:val="22"/>
                <w:szCs w:val="22"/>
              </w:rPr>
            </w:pPr>
          </w:p>
        </w:tc>
        <w:tc>
          <w:tcPr>
            <w:tcW w:w="3398" w:type="dxa"/>
            <w:shd w:val="clear" w:color="auto" w:fill="FFFFFF"/>
          </w:tcPr>
          <w:p w:rsidR="00C22AD1" w:rsidRDefault="00C22AD1" w:rsidP="00D10E8D">
            <w:pPr>
              <w:widowControl/>
              <w:autoSpaceDE/>
              <w:snapToGrid w:val="0"/>
              <w:jc w:val="center"/>
              <w:rPr>
                <w:rFonts w:ascii="Times New Roman" w:hAnsi="Times New Roman" w:cs="Times New Roman"/>
                <w:color w:val="00000A"/>
                <w:sz w:val="22"/>
                <w:szCs w:val="22"/>
              </w:rPr>
            </w:pPr>
          </w:p>
        </w:tc>
      </w:tr>
    </w:tbl>
    <w:p w:rsidR="00C22AD1" w:rsidRDefault="00C22AD1" w:rsidP="00C22AD1">
      <w:pPr>
        <w:widowControl/>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К настоящему заявлению прилагаются:</w:t>
      </w:r>
    </w:p>
    <w:p w:rsidR="00C22AD1" w:rsidRDefault="00C22AD1" w:rsidP="00C22AD1">
      <w:pPr>
        <w:widowControl/>
        <w:tabs>
          <w:tab w:val="left" w:pos="851"/>
        </w:tabs>
        <w:overflowPunct w:val="0"/>
        <w:autoSpaceDE/>
        <w:ind w:right="23"/>
        <w:jc w:val="both"/>
        <w:rPr>
          <w:rFonts w:ascii="Times New Roman" w:hAnsi="Times New Roman" w:cs="Times New Roman"/>
          <w:color w:val="00000A"/>
          <w:sz w:val="26"/>
          <w:szCs w:val="26"/>
        </w:rPr>
      </w:pPr>
      <w:r>
        <w:rPr>
          <w:rFonts w:ascii="Times New Roman" w:hAnsi="Times New Roman" w:cs="Times New Roman"/>
          <w:color w:val="00000A"/>
          <w:sz w:val="26"/>
          <w:szCs w:val="26"/>
        </w:rPr>
        <w:t>_______________________________________________________________________</w:t>
      </w:r>
    </w:p>
    <w:p w:rsidR="00DC3EC4" w:rsidRDefault="00C22AD1" w:rsidP="00C22AD1">
      <w:r>
        <w:rPr>
          <w:rFonts w:ascii="Times New Roman" w:hAnsi="Times New Roman" w:cs="Times New Roman"/>
          <w:i/>
          <w:color w:val="00000A"/>
          <w:sz w:val="28"/>
          <w:szCs w:val="28"/>
        </w:rPr>
        <w:t>___________________________________________________________</w:t>
      </w:r>
    </w:p>
    <w:sectPr w:rsidR="00DC3E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8C" w:rsidRDefault="006B5B8C">
      <w:r>
        <w:separator/>
      </w:r>
    </w:p>
  </w:endnote>
  <w:endnote w:type="continuationSeparator" w:id="0">
    <w:p w:rsidR="006B5B8C" w:rsidRDefault="006B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8C" w:rsidRDefault="006B5B8C">
      <w:r>
        <w:separator/>
      </w:r>
    </w:p>
  </w:footnote>
  <w:footnote w:type="continuationSeparator" w:id="0">
    <w:p w:rsidR="006B5B8C" w:rsidRDefault="006B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8D" w:rsidRDefault="00D10E8D" w:rsidP="00D10E8D">
    <w:pPr>
      <w:pStyle w:val="a5"/>
      <w:framePr w:wrap="around" w:vAnchor="text" w:hAnchor="margin" w:xAlign="right"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rsidR="00D10E8D" w:rsidRDefault="00D10E8D" w:rsidP="00D10E8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8D" w:rsidRDefault="00D10E8D" w:rsidP="00D10E8D">
    <w:pPr>
      <w:pStyle w:val="a5"/>
      <w:framePr w:wrap="around" w:vAnchor="text" w:hAnchor="margin" w:xAlign="right"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502CFA">
      <w:rPr>
        <w:rStyle w:val="a4"/>
        <w:rFonts w:cs="Arial"/>
        <w:noProof/>
      </w:rPr>
      <w:t>2</w:t>
    </w:r>
    <w:r>
      <w:rPr>
        <w:rStyle w:val="a4"/>
        <w:rFonts w:cs="Arial"/>
      </w:rPr>
      <w:fldChar w:fldCharType="end"/>
    </w:r>
  </w:p>
  <w:p w:rsidR="00D10E8D" w:rsidRDefault="00D10E8D" w:rsidP="00D10E8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Times New Roman" w:hAnsi="Times New Roman"/>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D1"/>
    <w:rsid w:val="001675EC"/>
    <w:rsid w:val="002C7808"/>
    <w:rsid w:val="003A3AB7"/>
    <w:rsid w:val="00502CFA"/>
    <w:rsid w:val="005E58CA"/>
    <w:rsid w:val="006B5B8C"/>
    <w:rsid w:val="007261D1"/>
    <w:rsid w:val="009A519B"/>
    <w:rsid w:val="00C22AD1"/>
    <w:rsid w:val="00D10E8D"/>
    <w:rsid w:val="00DC3EC4"/>
    <w:rsid w:val="00E20058"/>
    <w:rsid w:val="00EB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D1"/>
    <w:pPr>
      <w:widowControl w:val="0"/>
      <w:suppressAutoHyphens/>
      <w:autoSpaceDE w:val="0"/>
      <w:spacing w:after="0" w:line="240" w:lineRule="auto"/>
    </w:pPr>
    <w:rPr>
      <w:rFonts w:ascii="Arial" w:eastAsia="Times New Roman" w:hAnsi="Arial" w:cs="Arial"/>
      <w:sz w:val="18"/>
      <w:szCs w:val="18"/>
      <w:lang w:eastAsia="ar-SA"/>
    </w:rPr>
  </w:style>
  <w:style w:type="paragraph" w:styleId="1">
    <w:name w:val="heading 1"/>
    <w:basedOn w:val="a"/>
    <w:next w:val="a"/>
    <w:link w:val="10"/>
    <w:uiPriority w:val="9"/>
    <w:qFormat/>
    <w:rsid w:val="00D10E8D"/>
    <w:pPr>
      <w:keepNext/>
      <w:widowControl/>
      <w:tabs>
        <w:tab w:val="num" w:pos="900"/>
        <w:tab w:val="left" w:pos="993"/>
      </w:tabs>
      <w:autoSpaceDE/>
      <w:ind w:left="900" w:hanging="360"/>
      <w:outlineLvl w:val="0"/>
    </w:pPr>
    <w:rPr>
      <w:rFonts w:ascii="Times New Roman" w:hAnsi="Times New Roman" w:cs="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2AD1"/>
    <w:rPr>
      <w:color w:val="0000FF"/>
      <w:u w:val="single"/>
    </w:rPr>
  </w:style>
  <w:style w:type="character" w:styleId="a4">
    <w:name w:val="page number"/>
    <w:basedOn w:val="a0"/>
    <w:uiPriority w:val="99"/>
    <w:rsid w:val="00C22AD1"/>
    <w:rPr>
      <w:rFonts w:cs="Times New Roman"/>
    </w:rPr>
  </w:style>
  <w:style w:type="paragraph" w:styleId="a5">
    <w:name w:val="header"/>
    <w:basedOn w:val="a"/>
    <w:link w:val="a6"/>
    <w:uiPriority w:val="99"/>
    <w:rsid w:val="00C22AD1"/>
    <w:pPr>
      <w:tabs>
        <w:tab w:val="center" w:pos="4677"/>
        <w:tab w:val="right" w:pos="9355"/>
      </w:tabs>
    </w:pPr>
  </w:style>
  <w:style w:type="character" w:customStyle="1" w:styleId="a6">
    <w:name w:val="Верхний колонтитул Знак"/>
    <w:basedOn w:val="a0"/>
    <w:link w:val="a5"/>
    <w:uiPriority w:val="99"/>
    <w:rsid w:val="00C22AD1"/>
    <w:rPr>
      <w:rFonts w:ascii="Arial" w:eastAsia="Times New Roman" w:hAnsi="Arial" w:cs="Arial"/>
      <w:sz w:val="18"/>
      <w:szCs w:val="18"/>
      <w:lang w:eastAsia="ar-SA"/>
    </w:rPr>
  </w:style>
  <w:style w:type="character" w:customStyle="1" w:styleId="10">
    <w:name w:val="Заголовок 1 Знак"/>
    <w:basedOn w:val="a0"/>
    <w:link w:val="1"/>
    <w:uiPriority w:val="9"/>
    <w:rsid w:val="00D10E8D"/>
    <w:rPr>
      <w:rFonts w:ascii="Times New Roman" w:eastAsia="Times New Roman" w:hAnsi="Times New Roman" w:cs="Times New Roman"/>
      <w:b/>
      <w:sz w:val="28"/>
      <w:szCs w:val="20"/>
      <w:lang w:val="x-none" w:eastAsia="ar-SA"/>
    </w:rPr>
  </w:style>
  <w:style w:type="paragraph" w:styleId="a7">
    <w:name w:val="Balloon Text"/>
    <w:basedOn w:val="a"/>
    <w:link w:val="a8"/>
    <w:uiPriority w:val="99"/>
    <w:semiHidden/>
    <w:unhideWhenUsed/>
    <w:rsid w:val="00D10E8D"/>
    <w:rPr>
      <w:rFonts w:ascii="Tahoma" w:hAnsi="Tahoma" w:cs="Tahoma"/>
      <w:sz w:val="16"/>
      <w:szCs w:val="16"/>
    </w:rPr>
  </w:style>
  <w:style w:type="character" w:customStyle="1" w:styleId="a8">
    <w:name w:val="Текст выноски Знак"/>
    <w:basedOn w:val="a0"/>
    <w:link w:val="a7"/>
    <w:uiPriority w:val="99"/>
    <w:semiHidden/>
    <w:rsid w:val="00D10E8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D1"/>
    <w:pPr>
      <w:widowControl w:val="0"/>
      <w:suppressAutoHyphens/>
      <w:autoSpaceDE w:val="0"/>
      <w:spacing w:after="0" w:line="240" w:lineRule="auto"/>
    </w:pPr>
    <w:rPr>
      <w:rFonts w:ascii="Arial" w:eastAsia="Times New Roman" w:hAnsi="Arial" w:cs="Arial"/>
      <w:sz w:val="18"/>
      <w:szCs w:val="18"/>
      <w:lang w:eastAsia="ar-SA"/>
    </w:rPr>
  </w:style>
  <w:style w:type="paragraph" w:styleId="1">
    <w:name w:val="heading 1"/>
    <w:basedOn w:val="a"/>
    <w:next w:val="a"/>
    <w:link w:val="10"/>
    <w:uiPriority w:val="9"/>
    <w:qFormat/>
    <w:rsid w:val="00D10E8D"/>
    <w:pPr>
      <w:keepNext/>
      <w:widowControl/>
      <w:tabs>
        <w:tab w:val="num" w:pos="900"/>
        <w:tab w:val="left" w:pos="993"/>
      </w:tabs>
      <w:autoSpaceDE/>
      <w:ind w:left="900" w:hanging="360"/>
      <w:outlineLvl w:val="0"/>
    </w:pPr>
    <w:rPr>
      <w:rFonts w:ascii="Times New Roman" w:hAnsi="Times New Roman" w:cs="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22AD1"/>
    <w:rPr>
      <w:color w:val="0000FF"/>
      <w:u w:val="single"/>
    </w:rPr>
  </w:style>
  <w:style w:type="character" w:styleId="a4">
    <w:name w:val="page number"/>
    <w:basedOn w:val="a0"/>
    <w:uiPriority w:val="99"/>
    <w:rsid w:val="00C22AD1"/>
    <w:rPr>
      <w:rFonts w:cs="Times New Roman"/>
    </w:rPr>
  </w:style>
  <w:style w:type="paragraph" w:styleId="a5">
    <w:name w:val="header"/>
    <w:basedOn w:val="a"/>
    <w:link w:val="a6"/>
    <w:uiPriority w:val="99"/>
    <w:rsid w:val="00C22AD1"/>
    <w:pPr>
      <w:tabs>
        <w:tab w:val="center" w:pos="4677"/>
        <w:tab w:val="right" w:pos="9355"/>
      </w:tabs>
    </w:pPr>
  </w:style>
  <w:style w:type="character" w:customStyle="1" w:styleId="a6">
    <w:name w:val="Верхний колонтитул Знак"/>
    <w:basedOn w:val="a0"/>
    <w:link w:val="a5"/>
    <w:uiPriority w:val="99"/>
    <w:rsid w:val="00C22AD1"/>
    <w:rPr>
      <w:rFonts w:ascii="Arial" w:eastAsia="Times New Roman" w:hAnsi="Arial" w:cs="Arial"/>
      <w:sz w:val="18"/>
      <w:szCs w:val="18"/>
      <w:lang w:eastAsia="ar-SA"/>
    </w:rPr>
  </w:style>
  <w:style w:type="character" w:customStyle="1" w:styleId="10">
    <w:name w:val="Заголовок 1 Знак"/>
    <w:basedOn w:val="a0"/>
    <w:link w:val="1"/>
    <w:uiPriority w:val="9"/>
    <w:rsid w:val="00D10E8D"/>
    <w:rPr>
      <w:rFonts w:ascii="Times New Roman" w:eastAsia="Times New Roman" w:hAnsi="Times New Roman" w:cs="Times New Roman"/>
      <w:b/>
      <w:sz w:val="28"/>
      <w:szCs w:val="20"/>
      <w:lang w:val="x-none" w:eastAsia="ar-SA"/>
    </w:rPr>
  </w:style>
  <w:style w:type="paragraph" w:styleId="a7">
    <w:name w:val="Balloon Text"/>
    <w:basedOn w:val="a"/>
    <w:link w:val="a8"/>
    <w:uiPriority w:val="99"/>
    <w:semiHidden/>
    <w:unhideWhenUsed/>
    <w:rsid w:val="00D10E8D"/>
    <w:rPr>
      <w:rFonts w:ascii="Tahoma" w:hAnsi="Tahoma" w:cs="Tahoma"/>
      <w:sz w:val="16"/>
      <w:szCs w:val="16"/>
    </w:rPr>
  </w:style>
  <w:style w:type="character" w:customStyle="1" w:styleId="a8">
    <w:name w:val="Текст выноски Знак"/>
    <w:basedOn w:val="a0"/>
    <w:link w:val="a7"/>
    <w:uiPriority w:val="99"/>
    <w:semiHidden/>
    <w:rsid w:val="00D10E8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74A318F9D8ADF9483AC76F276F96D86A1B6525C67F327A61428D40A62F10188BA7F07EAI5T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64.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9831</Words>
  <Characters>56041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65741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5</cp:revision>
  <dcterms:created xsi:type="dcterms:W3CDTF">2020-09-30T06:19:00Z</dcterms:created>
  <dcterms:modified xsi:type="dcterms:W3CDTF">2020-09-30T07:43:00Z</dcterms:modified>
</cp:coreProperties>
</file>