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7"/>
        <w:tblW w:w="9732" w:type="dxa"/>
        <w:tblLayout w:type="fixed"/>
        <w:tblCellMar>
          <w:left w:w="70" w:type="dxa"/>
          <w:right w:w="70" w:type="dxa"/>
        </w:tblCellMar>
        <w:tblLook w:val="0000" w:firstRow="0" w:lastRow="0" w:firstColumn="0" w:lastColumn="0" w:noHBand="0" w:noVBand="0"/>
      </w:tblPr>
      <w:tblGrid>
        <w:gridCol w:w="3794"/>
        <w:gridCol w:w="2067"/>
        <w:gridCol w:w="3871"/>
      </w:tblGrid>
      <w:tr w:rsidR="003A4E0E" w:rsidTr="00421934">
        <w:trPr>
          <w:trHeight w:val="1985"/>
        </w:trPr>
        <w:tc>
          <w:tcPr>
            <w:tcW w:w="3794" w:type="dxa"/>
            <w:tcBorders>
              <w:bottom w:val="double" w:sz="1" w:space="0" w:color="000000"/>
            </w:tcBorders>
            <w:shd w:val="clear" w:color="auto" w:fill="auto"/>
          </w:tcPr>
          <w:p w:rsidR="003A4E0E" w:rsidRDefault="003A4E0E" w:rsidP="003A4E0E">
            <w:pPr>
              <w:ind w:hanging="48"/>
              <w:contextualSpacing/>
              <w:jc w:val="center"/>
              <w:rPr>
                <w:b/>
              </w:rPr>
            </w:pPr>
          </w:p>
          <w:p w:rsidR="003A4E0E" w:rsidRDefault="003A4E0E" w:rsidP="003A4E0E">
            <w:pPr>
              <w:ind w:hanging="48"/>
              <w:contextualSpacing/>
              <w:jc w:val="center"/>
              <w:rPr>
                <w:b/>
              </w:rPr>
            </w:pPr>
            <w:r>
              <w:rPr>
                <w:b/>
              </w:rPr>
              <w:t>РЕСПУБЛИКА АДЫГЕЯ</w:t>
            </w:r>
          </w:p>
          <w:p w:rsidR="003A4E0E" w:rsidRDefault="003A4E0E" w:rsidP="003A4E0E">
            <w:pPr>
              <w:contextualSpacing/>
              <w:jc w:val="center"/>
            </w:pPr>
            <w:r>
              <w:rPr>
                <w:b/>
              </w:rPr>
              <w:t>Совет народных депутатов         муниципального образования     «</w:t>
            </w:r>
            <w:proofErr w:type="spellStart"/>
            <w:r>
              <w:rPr>
                <w:b/>
              </w:rPr>
              <w:t>Гиагинский</w:t>
            </w:r>
            <w:proofErr w:type="spellEnd"/>
            <w:r>
              <w:rPr>
                <w:b/>
              </w:rPr>
              <w:t xml:space="preserve"> район»</w:t>
            </w:r>
          </w:p>
          <w:p w:rsidR="003A4E0E" w:rsidRDefault="003A4E0E" w:rsidP="003A4E0E">
            <w:pPr>
              <w:ind w:hanging="48"/>
              <w:contextualSpacing/>
              <w:jc w:val="center"/>
            </w:pPr>
          </w:p>
        </w:tc>
        <w:tc>
          <w:tcPr>
            <w:tcW w:w="2067" w:type="dxa"/>
            <w:tcBorders>
              <w:bottom w:val="double" w:sz="1" w:space="0" w:color="000000"/>
            </w:tcBorders>
            <w:shd w:val="clear" w:color="auto" w:fill="auto"/>
          </w:tcPr>
          <w:p w:rsidR="003A4E0E" w:rsidRDefault="003A4E0E" w:rsidP="003A4E0E">
            <w:pPr>
              <w:contextualSpacing/>
              <w:jc w:val="center"/>
            </w:pPr>
          </w:p>
          <w:p w:rsidR="003A4E0E" w:rsidRDefault="003A4E0E" w:rsidP="003A4E0E">
            <w:pPr>
              <w:contextualSpacing/>
              <w:jc w:val="center"/>
              <w:rPr>
                <w:b/>
              </w:rPr>
            </w:pPr>
            <w:r>
              <w:object w:dxaOrig="2327"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0.75pt" o:ole="" filled="t">
                  <v:fill color2="black"/>
                  <v:imagedata r:id="rId9" o:title=""/>
                </v:shape>
                <o:OLEObject Type="Embed" ProgID="MSDraw" ShapeID="_x0000_i1025" DrawAspect="Content" ObjectID="_1676357742" r:id="rId10"/>
              </w:object>
            </w:r>
          </w:p>
        </w:tc>
        <w:tc>
          <w:tcPr>
            <w:tcW w:w="3871" w:type="dxa"/>
            <w:tcBorders>
              <w:bottom w:val="double" w:sz="1" w:space="0" w:color="000000"/>
            </w:tcBorders>
            <w:shd w:val="clear" w:color="auto" w:fill="auto"/>
          </w:tcPr>
          <w:p w:rsidR="003A4E0E" w:rsidRDefault="003A4E0E" w:rsidP="003A4E0E">
            <w:pPr>
              <w:tabs>
                <w:tab w:val="left" w:pos="1080"/>
              </w:tabs>
              <w:ind w:left="176"/>
              <w:contextualSpacing/>
              <w:jc w:val="center"/>
              <w:rPr>
                <w:b/>
              </w:rPr>
            </w:pPr>
          </w:p>
          <w:p w:rsidR="003A4E0E" w:rsidRDefault="003A4E0E" w:rsidP="003A4E0E">
            <w:pPr>
              <w:tabs>
                <w:tab w:val="left" w:pos="1080"/>
              </w:tabs>
              <w:ind w:left="176"/>
              <w:contextualSpacing/>
              <w:jc w:val="center"/>
              <w:rPr>
                <w:b/>
              </w:rPr>
            </w:pPr>
            <w:r>
              <w:rPr>
                <w:b/>
              </w:rPr>
              <w:t>АДЫГЭ РЕСПУБЛИКЭМК</w:t>
            </w:r>
            <w:proofErr w:type="gramStart"/>
            <w:r>
              <w:rPr>
                <w:b/>
              </w:rPr>
              <w:t>I</w:t>
            </w:r>
            <w:proofErr w:type="gramEnd"/>
            <w:r>
              <w:rPr>
                <w:b/>
              </w:rPr>
              <w:t>Э</w:t>
            </w:r>
          </w:p>
          <w:p w:rsidR="003A4E0E" w:rsidRDefault="003A4E0E" w:rsidP="003A4E0E">
            <w:pPr>
              <w:tabs>
                <w:tab w:val="left" w:pos="1080"/>
              </w:tabs>
              <w:ind w:left="176"/>
              <w:contextualSpacing/>
              <w:jc w:val="center"/>
            </w:pPr>
            <w:proofErr w:type="spellStart"/>
            <w:r>
              <w:rPr>
                <w:b/>
              </w:rPr>
              <w:t>Муниципальнэ</w:t>
            </w:r>
            <w:proofErr w:type="spellEnd"/>
            <w:r>
              <w:rPr>
                <w:b/>
              </w:rPr>
              <w:t xml:space="preserve"> </w:t>
            </w:r>
            <w:proofErr w:type="spellStart"/>
            <w:r>
              <w:rPr>
                <w:b/>
              </w:rPr>
              <w:t>образованиеу</w:t>
            </w:r>
            <w:proofErr w:type="spellEnd"/>
            <w:r>
              <w:rPr>
                <w:b/>
              </w:rPr>
              <w:t xml:space="preserve"> «</w:t>
            </w:r>
            <w:proofErr w:type="spellStart"/>
            <w:r>
              <w:rPr>
                <w:b/>
              </w:rPr>
              <w:t>Джэджэ</w:t>
            </w:r>
            <w:proofErr w:type="spellEnd"/>
            <w:r>
              <w:rPr>
                <w:b/>
              </w:rPr>
              <w:t xml:space="preserve"> </w:t>
            </w:r>
            <w:proofErr w:type="gramStart"/>
            <w:r>
              <w:rPr>
                <w:b/>
              </w:rPr>
              <w:t>районным</w:t>
            </w:r>
            <w:proofErr w:type="gramEnd"/>
            <w:r>
              <w:rPr>
                <w:b/>
              </w:rPr>
              <w:t xml:space="preserve">» </w:t>
            </w:r>
            <w:proofErr w:type="spellStart"/>
            <w:r>
              <w:rPr>
                <w:b/>
              </w:rPr>
              <w:t>инароднэ</w:t>
            </w:r>
            <w:proofErr w:type="spellEnd"/>
            <w:r>
              <w:rPr>
                <w:b/>
              </w:rPr>
              <w:t xml:space="preserve"> </w:t>
            </w:r>
            <w:proofErr w:type="spellStart"/>
            <w:r>
              <w:rPr>
                <w:b/>
              </w:rPr>
              <w:t>депутатхэм</w:t>
            </w:r>
            <w:proofErr w:type="spellEnd"/>
            <w:r>
              <w:rPr>
                <w:b/>
              </w:rPr>
              <w:t xml:space="preserve"> я Совет</w:t>
            </w:r>
          </w:p>
          <w:p w:rsidR="003A4E0E" w:rsidRDefault="003A4E0E" w:rsidP="003A4E0E">
            <w:pPr>
              <w:ind w:left="130"/>
              <w:contextualSpacing/>
              <w:jc w:val="center"/>
            </w:pPr>
          </w:p>
        </w:tc>
      </w:tr>
    </w:tbl>
    <w:p w:rsidR="003A4E0E" w:rsidRDefault="003A4E0E" w:rsidP="003A4E0E">
      <w:pPr>
        <w:jc w:val="right"/>
        <w:rPr>
          <w:b/>
          <w:sz w:val="28"/>
          <w:szCs w:val="28"/>
        </w:rPr>
      </w:pPr>
    </w:p>
    <w:p w:rsidR="003A4E0E" w:rsidRDefault="003A4E0E" w:rsidP="003A4E0E">
      <w:pPr>
        <w:jc w:val="center"/>
        <w:rPr>
          <w:sz w:val="28"/>
          <w:szCs w:val="28"/>
        </w:rPr>
      </w:pPr>
      <w:r>
        <w:rPr>
          <w:b/>
          <w:sz w:val="28"/>
          <w:szCs w:val="28"/>
        </w:rPr>
        <w:t>РЕШЕНИЕ</w:t>
      </w:r>
      <w:r w:rsidRPr="00367634">
        <w:rPr>
          <w:b/>
          <w:sz w:val="28"/>
          <w:szCs w:val="28"/>
        </w:rPr>
        <w:t xml:space="preserve"> </w:t>
      </w:r>
    </w:p>
    <w:p w:rsidR="003A4E0E" w:rsidRDefault="003A4E0E" w:rsidP="003A4E0E">
      <w:pPr>
        <w:jc w:val="center"/>
        <w:rPr>
          <w:sz w:val="28"/>
          <w:szCs w:val="28"/>
        </w:rPr>
      </w:pPr>
      <w:r>
        <w:rPr>
          <w:sz w:val="28"/>
          <w:szCs w:val="28"/>
        </w:rPr>
        <w:t>Совета народных депутатов МО «</w:t>
      </w:r>
      <w:proofErr w:type="spellStart"/>
      <w:r>
        <w:rPr>
          <w:sz w:val="28"/>
          <w:szCs w:val="28"/>
        </w:rPr>
        <w:t>Гиагинский</w:t>
      </w:r>
      <w:proofErr w:type="spellEnd"/>
      <w:r>
        <w:rPr>
          <w:sz w:val="28"/>
          <w:szCs w:val="28"/>
        </w:rPr>
        <w:t xml:space="preserve"> район»</w:t>
      </w:r>
    </w:p>
    <w:p w:rsidR="003A4E0E" w:rsidRDefault="003A4E0E" w:rsidP="003A4E0E">
      <w:pPr>
        <w:jc w:val="center"/>
        <w:rPr>
          <w:sz w:val="28"/>
          <w:szCs w:val="28"/>
        </w:rPr>
      </w:pPr>
    </w:p>
    <w:p w:rsidR="003A4E0E" w:rsidRDefault="003A4E0E" w:rsidP="003A4E0E">
      <w:pPr>
        <w:jc w:val="center"/>
        <w:rPr>
          <w:sz w:val="28"/>
          <w:szCs w:val="28"/>
        </w:rPr>
      </w:pPr>
      <w:r>
        <w:rPr>
          <w:sz w:val="28"/>
          <w:szCs w:val="28"/>
        </w:rPr>
        <w:t>« 5 » февраля 2021 года № 418</w:t>
      </w:r>
    </w:p>
    <w:p w:rsidR="003A4E0E" w:rsidRDefault="003A4E0E" w:rsidP="003A4E0E">
      <w:pPr>
        <w:jc w:val="center"/>
        <w:rPr>
          <w:sz w:val="28"/>
          <w:szCs w:val="28"/>
        </w:rPr>
      </w:pPr>
    </w:p>
    <w:p w:rsidR="003A4E0E" w:rsidRPr="009A5F9B" w:rsidRDefault="003A4E0E" w:rsidP="003A4E0E">
      <w:pPr>
        <w:jc w:val="center"/>
        <w:rPr>
          <w:b/>
          <w:sz w:val="28"/>
          <w:szCs w:val="28"/>
        </w:rPr>
      </w:pPr>
      <w:r w:rsidRPr="00AF1078">
        <w:rPr>
          <w:b/>
          <w:sz w:val="28"/>
          <w:szCs w:val="28"/>
        </w:rPr>
        <w:t>Об утверждении Порядка</w:t>
      </w:r>
      <w:r>
        <w:rPr>
          <w:b/>
          <w:sz w:val="28"/>
          <w:szCs w:val="28"/>
        </w:rPr>
        <w:t xml:space="preserve"> </w:t>
      </w:r>
      <w:r w:rsidRPr="009A5F9B">
        <w:rPr>
          <w:b/>
          <w:sz w:val="28"/>
          <w:szCs w:val="28"/>
        </w:rPr>
        <w:t xml:space="preserve">освобождения от должности </w:t>
      </w:r>
    </w:p>
    <w:p w:rsidR="003A4E0E" w:rsidRPr="009A5F9B" w:rsidRDefault="003A4E0E" w:rsidP="003A4E0E">
      <w:pPr>
        <w:jc w:val="center"/>
        <w:rPr>
          <w:b/>
          <w:sz w:val="28"/>
          <w:szCs w:val="28"/>
        </w:rPr>
      </w:pPr>
      <w:r w:rsidRPr="009A5F9B">
        <w:rPr>
          <w:b/>
          <w:sz w:val="28"/>
          <w:szCs w:val="28"/>
        </w:rPr>
        <w:t>главы муниципального образования «</w:t>
      </w:r>
      <w:proofErr w:type="spellStart"/>
      <w:r w:rsidRPr="009A5F9B">
        <w:rPr>
          <w:b/>
          <w:sz w:val="28"/>
          <w:szCs w:val="28"/>
        </w:rPr>
        <w:t>Гиагинский</w:t>
      </w:r>
      <w:proofErr w:type="spellEnd"/>
      <w:r w:rsidRPr="009A5F9B">
        <w:rPr>
          <w:b/>
          <w:sz w:val="28"/>
          <w:szCs w:val="28"/>
        </w:rPr>
        <w:t xml:space="preserve"> район» </w:t>
      </w:r>
    </w:p>
    <w:p w:rsidR="003A4E0E" w:rsidRDefault="003A4E0E" w:rsidP="003A4E0E">
      <w:pPr>
        <w:jc w:val="center"/>
        <w:rPr>
          <w:b/>
          <w:sz w:val="28"/>
          <w:szCs w:val="28"/>
        </w:rPr>
      </w:pPr>
      <w:r w:rsidRPr="009A5F9B">
        <w:rPr>
          <w:b/>
          <w:sz w:val="28"/>
          <w:szCs w:val="28"/>
        </w:rPr>
        <w:t>в связи с утратой доверия</w:t>
      </w:r>
    </w:p>
    <w:p w:rsidR="003A4E0E" w:rsidRDefault="003A4E0E" w:rsidP="003A4E0E">
      <w:pPr>
        <w:jc w:val="center"/>
        <w:rPr>
          <w:b/>
          <w:sz w:val="28"/>
          <w:szCs w:val="28"/>
        </w:rPr>
      </w:pPr>
    </w:p>
    <w:p w:rsidR="003A4E0E" w:rsidRPr="00617CFA" w:rsidRDefault="003A4E0E" w:rsidP="003A4E0E">
      <w:pPr>
        <w:jc w:val="both"/>
        <w:rPr>
          <w:sz w:val="28"/>
          <w:szCs w:val="28"/>
        </w:rPr>
      </w:pPr>
      <w:r>
        <w:rPr>
          <w:sz w:val="28"/>
          <w:szCs w:val="28"/>
        </w:rPr>
        <w:tab/>
        <w:t>Руководствуясь частями 1 и 2 статьи 13</w:t>
      </w:r>
      <w:r>
        <w:rPr>
          <w:sz w:val="28"/>
          <w:szCs w:val="28"/>
          <w:vertAlign w:val="superscript"/>
        </w:rPr>
        <w:t xml:space="preserve">1 </w:t>
      </w:r>
      <w:r>
        <w:rPr>
          <w:sz w:val="28"/>
          <w:szCs w:val="28"/>
        </w:rPr>
        <w:t>Федерального закона от 25 декабря 2008 года № 273-ФЗ «О противодействии коррупции», статьёй 74</w:t>
      </w:r>
      <w:r>
        <w:rPr>
          <w:sz w:val="28"/>
          <w:szCs w:val="28"/>
          <w:vertAlign w:val="superscript"/>
        </w:rPr>
        <w:t>1</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статьёй 28 Устава МО «</w:t>
      </w:r>
      <w:proofErr w:type="spellStart"/>
      <w:r>
        <w:rPr>
          <w:sz w:val="28"/>
          <w:szCs w:val="28"/>
        </w:rPr>
        <w:t>Гиагинский</w:t>
      </w:r>
      <w:proofErr w:type="spellEnd"/>
      <w:r>
        <w:rPr>
          <w:sz w:val="28"/>
          <w:szCs w:val="28"/>
        </w:rPr>
        <w:t xml:space="preserve"> район»</w:t>
      </w:r>
      <w:r w:rsidRPr="00617CFA">
        <w:rPr>
          <w:sz w:val="28"/>
          <w:szCs w:val="28"/>
        </w:rPr>
        <w:t>, Совет народных депутатов МО «</w:t>
      </w:r>
      <w:proofErr w:type="spellStart"/>
      <w:r w:rsidRPr="00617CFA">
        <w:rPr>
          <w:sz w:val="28"/>
          <w:szCs w:val="28"/>
        </w:rPr>
        <w:t>Гиагинский</w:t>
      </w:r>
      <w:proofErr w:type="spellEnd"/>
      <w:r w:rsidRPr="00617CFA">
        <w:rPr>
          <w:sz w:val="28"/>
          <w:szCs w:val="28"/>
        </w:rPr>
        <w:t xml:space="preserve"> район»</w:t>
      </w:r>
    </w:p>
    <w:p w:rsidR="003A4E0E" w:rsidRDefault="003A4E0E" w:rsidP="003A4E0E">
      <w:pPr>
        <w:jc w:val="both"/>
        <w:rPr>
          <w:sz w:val="28"/>
          <w:szCs w:val="28"/>
        </w:rPr>
      </w:pPr>
    </w:p>
    <w:p w:rsidR="003A4E0E" w:rsidRDefault="003A4E0E" w:rsidP="003A4E0E">
      <w:pPr>
        <w:jc w:val="center"/>
        <w:rPr>
          <w:b/>
          <w:sz w:val="28"/>
          <w:szCs w:val="28"/>
        </w:rPr>
      </w:pPr>
      <w:r>
        <w:rPr>
          <w:b/>
          <w:sz w:val="28"/>
          <w:szCs w:val="28"/>
        </w:rPr>
        <w:t>решил:</w:t>
      </w:r>
    </w:p>
    <w:p w:rsidR="003A4E0E" w:rsidRDefault="003A4E0E" w:rsidP="003A4E0E">
      <w:pPr>
        <w:jc w:val="both"/>
        <w:rPr>
          <w:sz w:val="28"/>
          <w:szCs w:val="28"/>
        </w:rPr>
      </w:pPr>
    </w:p>
    <w:p w:rsidR="003A4E0E" w:rsidRDefault="003A4E0E" w:rsidP="003A4E0E">
      <w:pPr>
        <w:numPr>
          <w:ilvl w:val="0"/>
          <w:numId w:val="12"/>
        </w:numPr>
        <w:suppressAutoHyphens/>
        <w:spacing w:after="0" w:line="240" w:lineRule="auto"/>
        <w:ind w:left="0" w:firstLine="0"/>
        <w:jc w:val="both"/>
        <w:rPr>
          <w:sz w:val="28"/>
          <w:szCs w:val="28"/>
        </w:rPr>
      </w:pPr>
      <w:r>
        <w:rPr>
          <w:sz w:val="28"/>
          <w:szCs w:val="28"/>
        </w:rPr>
        <w:t xml:space="preserve">Утвердить </w:t>
      </w:r>
      <w:r w:rsidRPr="000C3C26">
        <w:rPr>
          <w:sz w:val="28"/>
          <w:szCs w:val="28"/>
        </w:rPr>
        <w:t>Поряд</w:t>
      </w:r>
      <w:r>
        <w:rPr>
          <w:sz w:val="28"/>
          <w:szCs w:val="28"/>
        </w:rPr>
        <w:t>ок</w:t>
      </w:r>
      <w:r w:rsidRPr="000C3C26">
        <w:rPr>
          <w:sz w:val="28"/>
          <w:szCs w:val="28"/>
        </w:rPr>
        <w:t xml:space="preserve"> </w:t>
      </w:r>
      <w:r>
        <w:rPr>
          <w:sz w:val="28"/>
          <w:szCs w:val="28"/>
        </w:rPr>
        <w:t>освобождения от должности главы муниципального образования «</w:t>
      </w:r>
      <w:proofErr w:type="spellStart"/>
      <w:r>
        <w:rPr>
          <w:sz w:val="28"/>
          <w:szCs w:val="28"/>
        </w:rPr>
        <w:t>Гиагинский</w:t>
      </w:r>
      <w:proofErr w:type="spellEnd"/>
      <w:r>
        <w:rPr>
          <w:sz w:val="28"/>
          <w:szCs w:val="28"/>
        </w:rPr>
        <w:t xml:space="preserve"> район» в связи с утратой доверия, согласно приложению.</w:t>
      </w:r>
    </w:p>
    <w:p w:rsidR="003A4E0E" w:rsidRDefault="003A4E0E" w:rsidP="003A4E0E">
      <w:pPr>
        <w:jc w:val="both"/>
        <w:rPr>
          <w:sz w:val="28"/>
          <w:szCs w:val="28"/>
        </w:rPr>
      </w:pPr>
      <w:r>
        <w:rPr>
          <w:sz w:val="28"/>
          <w:szCs w:val="28"/>
        </w:rPr>
        <w:t>2. Настоящее решение опубликовать в «Информационном бюллетене МО «</w:t>
      </w:r>
      <w:proofErr w:type="spellStart"/>
      <w:r>
        <w:rPr>
          <w:sz w:val="28"/>
          <w:szCs w:val="28"/>
        </w:rPr>
        <w:t>Гиагинский</w:t>
      </w:r>
      <w:proofErr w:type="spellEnd"/>
      <w:r>
        <w:rPr>
          <w:sz w:val="28"/>
          <w:szCs w:val="28"/>
        </w:rPr>
        <w:t xml:space="preserve"> район», сетевом источнике публикаций МУП «Редакция газеты «Красное знамя», а также разместить на официальном сайте администрации муниципального образования «</w:t>
      </w:r>
      <w:proofErr w:type="spellStart"/>
      <w:r>
        <w:rPr>
          <w:sz w:val="28"/>
          <w:szCs w:val="28"/>
        </w:rPr>
        <w:t>Гиагинский</w:t>
      </w:r>
      <w:proofErr w:type="spellEnd"/>
      <w:r>
        <w:rPr>
          <w:sz w:val="28"/>
          <w:szCs w:val="28"/>
        </w:rPr>
        <w:t xml:space="preserve"> район».</w:t>
      </w:r>
    </w:p>
    <w:p w:rsidR="003A4E0E" w:rsidRDefault="003A4E0E" w:rsidP="003A4E0E">
      <w:pPr>
        <w:jc w:val="both"/>
        <w:rPr>
          <w:sz w:val="28"/>
          <w:szCs w:val="28"/>
        </w:rPr>
      </w:pPr>
      <w:r>
        <w:rPr>
          <w:sz w:val="28"/>
          <w:szCs w:val="28"/>
        </w:rPr>
        <w:lastRenderedPageBreak/>
        <w:t xml:space="preserve">3. Настоящее решение вступает в силу со дня его официального опубликования. </w:t>
      </w:r>
    </w:p>
    <w:p w:rsidR="003A4E0E" w:rsidRDefault="003A4E0E" w:rsidP="003A4E0E">
      <w:pPr>
        <w:jc w:val="both"/>
        <w:rPr>
          <w:sz w:val="28"/>
          <w:szCs w:val="28"/>
        </w:rPr>
      </w:pPr>
    </w:p>
    <w:p w:rsidR="003A4E0E" w:rsidRDefault="003A4E0E" w:rsidP="003A4E0E">
      <w:pPr>
        <w:jc w:val="both"/>
        <w:rPr>
          <w:sz w:val="28"/>
          <w:szCs w:val="28"/>
        </w:rPr>
      </w:pPr>
    </w:p>
    <w:p w:rsidR="003A4E0E" w:rsidRDefault="003A4E0E" w:rsidP="003A4E0E">
      <w:pPr>
        <w:jc w:val="both"/>
        <w:rPr>
          <w:sz w:val="28"/>
          <w:szCs w:val="28"/>
        </w:rPr>
      </w:pPr>
    </w:p>
    <w:p w:rsidR="003A4E0E" w:rsidRDefault="003A4E0E" w:rsidP="003A4E0E">
      <w:pPr>
        <w:jc w:val="right"/>
        <w:rPr>
          <w:sz w:val="28"/>
          <w:szCs w:val="28"/>
        </w:rPr>
      </w:pPr>
    </w:p>
    <w:tbl>
      <w:tblPr>
        <w:tblW w:w="0" w:type="auto"/>
        <w:tblLayout w:type="fixed"/>
        <w:tblLook w:val="0000" w:firstRow="0" w:lastRow="0" w:firstColumn="0" w:lastColumn="0" w:noHBand="0" w:noVBand="0"/>
      </w:tblPr>
      <w:tblGrid>
        <w:gridCol w:w="5070"/>
        <w:gridCol w:w="4942"/>
      </w:tblGrid>
      <w:tr w:rsidR="003A4E0E" w:rsidTr="00421934">
        <w:tc>
          <w:tcPr>
            <w:tcW w:w="5070" w:type="dxa"/>
            <w:shd w:val="clear" w:color="auto" w:fill="auto"/>
          </w:tcPr>
          <w:p w:rsidR="003A4E0E" w:rsidRPr="00750FEE" w:rsidRDefault="003A4E0E" w:rsidP="003A4E0E">
            <w:pPr>
              <w:widowControl w:val="0"/>
              <w:tabs>
                <w:tab w:val="left" w:pos="0"/>
              </w:tabs>
              <w:jc w:val="both"/>
              <w:rPr>
                <w:sz w:val="28"/>
                <w:szCs w:val="28"/>
              </w:rPr>
            </w:pPr>
            <w:r w:rsidRPr="00750FEE">
              <w:rPr>
                <w:sz w:val="28"/>
                <w:szCs w:val="28"/>
              </w:rPr>
              <w:t xml:space="preserve">Первый заместитель </w:t>
            </w:r>
          </w:p>
          <w:p w:rsidR="003A4E0E" w:rsidRDefault="003A4E0E" w:rsidP="003A4E0E">
            <w:pPr>
              <w:widowControl w:val="0"/>
              <w:tabs>
                <w:tab w:val="left" w:pos="0"/>
              </w:tabs>
              <w:jc w:val="both"/>
              <w:rPr>
                <w:sz w:val="28"/>
                <w:szCs w:val="28"/>
              </w:rPr>
            </w:pPr>
            <w:r w:rsidRPr="00750FEE">
              <w:rPr>
                <w:sz w:val="28"/>
                <w:szCs w:val="28"/>
              </w:rPr>
              <w:t xml:space="preserve">главы администрации </w:t>
            </w:r>
          </w:p>
          <w:p w:rsidR="003A4E0E" w:rsidRPr="00750FEE" w:rsidRDefault="003A4E0E" w:rsidP="003A4E0E">
            <w:pPr>
              <w:widowControl w:val="0"/>
              <w:tabs>
                <w:tab w:val="left" w:pos="0"/>
              </w:tabs>
              <w:jc w:val="both"/>
              <w:rPr>
                <w:sz w:val="28"/>
                <w:szCs w:val="28"/>
              </w:rPr>
            </w:pPr>
            <w:r>
              <w:rPr>
                <w:sz w:val="28"/>
                <w:szCs w:val="28"/>
              </w:rPr>
              <w:t xml:space="preserve">МО </w:t>
            </w:r>
            <w:r w:rsidRPr="00750FEE">
              <w:rPr>
                <w:sz w:val="28"/>
                <w:szCs w:val="28"/>
              </w:rPr>
              <w:t>«</w:t>
            </w:r>
            <w:proofErr w:type="spellStart"/>
            <w:r w:rsidRPr="00750FEE">
              <w:rPr>
                <w:sz w:val="28"/>
                <w:szCs w:val="28"/>
              </w:rPr>
              <w:t>Гиагинский</w:t>
            </w:r>
            <w:proofErr w:type="spellEnd"/>
            <w:r w:rsidRPr="00750FEE">
              <w:rPr>
                <w:sz w:val="28"/>
                <w:szCs w:val="28"/>
              </w:rPr>
              <w:t xml:space="preserve"> район»</w:t>
            </w:r>
          </w:p>
          <w:p w:rsidR="003A4E0E" w:rsidRPr="00750FEE" w:rsidRDefault="003A4E0E" w:rsidP="003A4E0E">
            <w:pPr>
              <w:widowControl w:val="0"/>
              <w:tabs>
                <w:tab w:val="left" w:pos="0"/>
              </w:tabs>
              <w:jc w:val="both"/>
              <w:rPr>
                <w:sz w:val="28"/>
                <w:szCs w:val="28"/>
              </w:rPr>
            </w:pPr>
          </w:p>
          <w:p w:rsidR="003A4E0E" w:rsidRPr="00750FEE" w:rsidRDefault="003A4E0E" w:rsidP="003A4E0E">
            <w:pPr>
              <w:widowControl w:val="0"/>
              <w:tabs>
                <w:tab w:val="left" w:pos="0"/>
              </w:tabs>
              <w:jc w:val="both"/>
              <w:rPr>
                <w:sz w:val="28"/>
                <w:szCs w:val="28"/>
              </w:rPr>
            </w:pPr>
            <w:r w:rsidRPr="00750FEE">
              <w:rPr>
                <w:sz w:val="28"/>
                <w:szCs w:val="28"/>
              </w:rPr>
              <w:t xml:space="preserve">__________________ В.Ю. </w:t>
            </w:r>
            <w:proofErr w:type="spellStart"/>
            <w:r w:rsidRPr="00750FEE">
              <w:rPr>
                <w:sz w:val="28"/>
                <w:szCs w:val="28"/>
              </w:rPr>
              <w:t>Хаджимов</w:t>
            </w:r>
            <w:proofErr w:type="spellEnd"/>
          </w:p>
        </w:tc>
        <w:tc>
          <w:tcPr>
            <w:tcW w:w="4942" w:type="dxa"/>
            <w:shd w:val="clear" w:color="auto" w:fill="auto"/>
          </w:tcPr>
          <w:p w:rsidR="003A4E0E" w:rsidRDefault="003A4E0E" w:rsidP="003A4E0E">
            <w:pPr>
              <w:widowControl w:val="0"/>
              <w:tabs>
                <w:tab w:val="left" w:pos="0"/>
              </w:tabs>
              <w:jc w:val="both"/>
              <w:rPr>
                <w:sz w:val="28"/>
                <w:szCs w:val="28"/>
              </w:rPr>
            </w:pPr>
            <w:r w:rsidRPr="00750FEE">
              <w:rPr>
                <w:sz w:val="28"/>
                <w:szCs w:val="28"/>
              </w:rPr>
              <w:t>Председатель</w:t>
            </w:r>
            <w:r>
              <w:rPr>
                <w:sz w:val="28"/>
                <w:szCs w:val="28"/>
              </w:rPr>
              <w:t xml:space="preserve"> Совета </w:t>
            </w:r>
          </w:p>
          <w:p w:rsidR="003A4E0E" w:rsidRDefault="003A4E0E" w:rsidP="003A4E0E">
            <w:pPr>
              <w:widowControl w:val="0"/>
              <w:tabs>
                <w:tab w:val="left" w:pos="0"/>
              </w:tabs>
              <w:jc w:val="both"/>
              <w:rPr>
                <w:sz w:val="28"/>
                <w:szCs w:val="28"/>
              </w:rPr>
            </w:pPr>
            <w:r>
              <w:rPr>
                <w:sz w:val="28"/>
                <w:szCs w:val="28"/>
              </w:rPr>
              <w:t xml:space="preserve">народных депутатов </w:t>
            </w:r>
          </w:p>
          <w:p w:rsidR="003A4E0E" w:rsidRPr="00750FEE" w:rsidRDefault="003A4E0E" w:rsidP="003A4E0E">
            <w:pPr>
              <w:widowControl w:val="0"/>
              <w:tabs>
                <w:tab w:val="left" w:pos="0"/>
              </w:tabs>
              <w:jc w:val="both"/>
              <w:rPr>
                <w:sz w:val="28"/>
                <w:szCs w:val="28"/>
              </w:rPr>
            </w:pPr>
            <w:r>
              <w:rPr>
                <w:sz w:val="28"/>
                <w:szCs w:val="28"/>
              </w:rPr>
              <w:t xml:space="preserve">МО </w:t>
            </w:r>
            <w:r w:rsidRPr="00750FEE">
              <w:rPr>
                <w:sz w:val="28"/>
                <w:szCs w:val="28"/>
              </w:rPr>
              <w:t>«</w:t>
            </w:r>
            <w:proofErr w:type="spellStart"/>
            <w:r w:rsidRPr="00750FEE">
              <w:rPr>
                <w:sz w:val="28"/>
                <w:szCs w:val="28"/>
              </w:rPr>
              <w:t>Гиагинский</w:t>
            </w:r>
            <w:proofErr w:type="spellEnd"/>
            <w:r w:rsidRPr="00750FEE">
              <w:rPr>
                <w:sz w:val="28"/>
                <w:szCs w:val="28"/>
              </w:rPr>
              <w:t xml:space="preserve"> район»</w:t>
            </w:r>
          </w:p>
          <w:p w:rsidR="003A4E0E" w:rsidRDefault="003A4E0E" w:rsidP="003A4E0E">
            <w:pPr>
              <w:widowControl w:val="0"/>
              <w:tabs>
                <w:tab w:val="left" w:pos="0"/>
              </w:tabs>
              <w:jc w:val="both"/>
              <w:rPr>
                <w:sz w:val="28"/>
                <w:szCs w:val="28"/>
              </w:rPr>
            </w:pPr>
          </w:p>
          <w:p w:rsidR="003A4E0E" w:rsidRPr="00750FEE" w:rsidRDefault="003A4E0E" w:rsidP="003A4E0E">
            <w:pPr>
              <w:widowControl w:val="0"/>
              <w:tabs>
                <w:tab w:val="left" w:pos="0"/>
              </w:tabs>
              <w:jc w:val="both"/>
              <w:rPr>
                <w:sz w:val="28"/>
                <w:szCs w:val="28"/>
              </w:rPr>
            </w:pPr>
            <w:r w:rsidRPr="00750FEE">
              <w:rPr>
                <w:sz w:val="28"/>
                <w:szCs w:val="28"/>
              </w:rPr>
              <w:t>___________________</w:t>
            </w:r>
            <w:proofErr w:type="spellStart"/>
            <w:r>
              <w:rPr>
                <w:sz w:val="28"/>
                <w:szCs w:val="28"/>
              </w:rPr>
              <w:t>А.Г.</w:t>
            </w:r>
            <w:r w:rsidRPr="00750FEE">
              <w:rPr>
                <w:sz w:val="28"/>
                <w:szCs w:val="28"/>
              </w:rPr>
              <w:t>Самохвалова</w:t>
            </w:r>
            <w:proofErr w:type="spellEnd"/>
          </w:p>
        </w:tc>
      </w:tr>
    </w:tbl>
    <w:p w:rsidR="003A4E0E" w:rsidRDefault="003A4E0E" w:rsidP="003A4E0E">
      <w:pPr>
        <w:ind w:left="6096" w:right="-1"/>
        <w:jc w:val="both"/>
        <w:rPr>
          <w:sz w:val="27"/>
          <w:szCs w:val="27"/>
          <w:lang w:eastAsia="ru-RU"/>
        </w:rPr>
      </w:pPr>
      <w:bookmarkStart w:id="0" w:name="sub_1000"/>
    </w:p>
    <w:p w:rsidR="003A4E0E" w:rsidRDefault="003A4E0E" w:rsidP="003A4E0E">
      <w:pPr>
        <w:ind w:left="6096" w:right="-1"/>
        <w:jc w:val="both"/>
        <w:rPr>
          <w:sz w:val="27"/>
          <w:szCs w:val="27"/>
          <w:lang w:eastAsia="ru-RU"/>
        </w:rPr>
      </w:pPr>
    </w:p>
    <w:p w:rsidR="003A4E0E" w:rsidRDefault="003A4E0E" w:rsidP="003A4E0E">
      <w:pPr>
        <w:ind w:left="6096" w:right="-1"/>
        <w:jc w:val="both"/>
        <w:rPr>
          <w:sz w:val="27"/>
          <w:szCs w:val="27"/>
          <w:lang w:eastAsia="ru-RU"/>
        </w:rPr>
      </w:pPr>
    </w:p>
    <w:p w:rsidR="003A4E0E" w:rsidRDefault="003A4E0E" w:rsidP="003A4E0E">
      <w:pPr>
        <w:ind w:left="6096" w:right="-1"/>
        <w:jc w:val="both"/>
        <w:rPr>
          <w:sz w:val="27"/>
          <w:szCs w:val="27"/>
          <w:lang w:eastAsia="ru-RU"/>
        </w:rPr>
      </w:pPr>
    </w:p>
    <w:p w:rsidR="003A4E0E" w:rsidRDefault="003A4E0E" w:rsidP="003A4E0E">
      <w:pPr>
        <w:ind w:left="6096" w:right="-1"/>
        <w:jc w:val="both"/>
        <w:rPr>
          <w:sz w:val="27"/>
          <w:szCs w:val="27"/>
          <w:lang w:eastAsia="ru-RU"/>
        </w:rPr>
      </w:pPr>
    </w:p>
    <w:p w:rsidR="003A4E0E" w:rsidRPr="00F76999" w:rsidRDefault="003A4E0E" w:rsidP="003A4E0E">
      <w:pPr>
        <w:ind w:left="6096" w:right="-1"/>
        <w:jc w:val="both"/>
        <w:rPr>
          <w:sz w:val="27"/>
          <w:szCs w:val="27"/>
          <w:lang w:eastAsia="ru-RU"/>
        </w:rPr>
      </w:pPr>
      <w:r w:rsidRPr="00F76999">
        <w:rPr>
          <w:sz w:val="27"/>
          <w:szCs w:val="27"/>
          <w:lang w:eastAsia="ru-RU"/>
        </w:rPr>
        <w:t xml:space="preserve">Приложение к </w:t>
      </w:r>
      <w:hyperlink w:anchor="sub_0" w:history="1">
        <w:r w:rsidRPr="00F76999">
          <w:rPr>
            <w:sz w:val="27"/>
            <w:szCs w:val="27"/>
            <w:lang w:eastAsia="ru-RU"/>
          </w:rPr>
          <w:t>Решению</w:t>
        </w:r>
      </w:hyperlink>
      <w:r w:rsidRPr="00F76999">
        <w:rPr>
          <w:sz w:val="27"/>
          <w:szCs w:val="27"/>
          <w:lang w:eastAsia="ru-RU"/>
        </w:rPr>
        <w:t xml:space="preserve"> Совета народных депутатов муниципального</w:t>
      </w:r>
      <w:r>
        <w:rPr>
          <w:sz w:val="27"/>
          <w:szCs w:val="27"/>
          <w:lang w:eastAsia="ru-RU"/>
        </w:rPr>
        <w:t xml:space="preserve"> </w:t>
      </w:r>
      <w:r w:rsidRPr="00F76999">
        <w:rPr>
          <w:sz w:val="27"/>
          <w:szCs w:val="27"/>
          <w:lang w:eastAsia="ru-RU"/>
        </w:rPr>
        <w:t>образования «</w:t>
      </w:r>
      <w:proofErr w:type="spellStart"/>
      <w:r>
        <w:rPr>
          <w:sz w:val="27"/>
          <w:szCs w:val="27"/>
          <w:lang w:eastAsia="ru-RU"/>
        </w:rPr>
        <w:t>Гиагинский</w:t>
      </w:r>
      <w:proofErr w:type="spellEnd"/>
      <w:r>
        <w:rPr>
          <w:sz w:val="27"/>
          <w:szCs w:val="27"/>
          <w:lang w:eastAsia="ru-RU"/>
        </w:rPr>
        <w:t xml:space="preserve"> </w:t>
      </w:r>
      <w:r w:rsidRPr="00F76999">
        <w:rPr>
          <w:sz w:val="27"/>
          <w:szCs w:val="27"/>
          <w:lang w:eastAsia="ru-RU"/>
        </w:rPr>
        <w:t xml:space="preserve"> район»</w:t>
      </w:r>
    </w:p>
    <w:p w:rsidR="003A4E0E" w:rsidRPr="00F76999" w:rsidRDefault="003A4E0E" w:rsidP="003A4E0E">
      <w:pPr>
        <w:ind w:left="6096" w:right="-1"/>
        <w:jc w:val="both"/>
        <w:rPr>
          <w:sz w:val="27"/>
          <w:szCs w:val="27"/>
          <w:lang w:eastAsia="ru-RU"/>
        </w:rPr>
      </w:pPr>
      <w:r w:rsidRPr="00F76999">
        <w:rPr>
          <w:sz w:val="27"/>
          <w:szCs w:val="27"/>
          <w:lang w:eastAsia="ru-RU"/>
        </w:rPr>
        <w:t xml:space="preserve">от </w:t>
      </w:r>
      <w:r>
        <w:rPr>
          <w:sz w:val="27"/>
          <w:szCs w:val="27"/>
          <w:lang w:eastAsia="ru-RU"/>
        </w:rPr>
        <w:t>05.02.2021г.</w:t>
      </w:r>
      <w:r w:rsidRPr="00F76999">
        <w:rPr>
          <w:sz w:val="27"/>
          <w:szCs w:val="27"/>
          <w:lang w:eastAsia="ru-RU"/>
        </w:rPr>
        <w:t xml:space="preserve"> № </w:t>
      </w:r>
      <w:r>
        <w:rPr>
          <w:sz w:val="27"/>
          <w:szCs w:val="27"/>
          <w:lang w:eastAsia="ru-RU"/>
        </w:rPr>
        <w:t>418</w:t>
      </w:r>
    </w:p>
    <w:bookmarkEnd w:id="0"/>
    <w:p w:rsidR="003A4E0E" w:rsidRPr="00F76999" w:rsidRDefault="003A4E0E" w:rsidP="003A4E0E">
      <w:pPr>
        <w:rPr>
          <w:sz w:val="27"/>
          <w:szCs w:val="27"/>
          <w:lang w:eastAsia="ru-RU"/>
        </w:rPr>
      </w:pPr>
    </w:p>
    <w:p w:rsidR="003A4E0E" w:rsidRPr="00F76999" w:rsidRDefault="003A4E0E" w:rsidP="003A4E0E">
      <w:pPr>
        <w:jc w:val="center"/>
        <w:rPr>
          <w:sz w:val="28"/>
          <w:szCs w:val="28"/>
          <w:lang w:eastAsia="ru-RU"/>
        </w:rPr>
      </w:pPr>
    </w:p>
    <w:p w:rsidR="003A4E0E" w:rsidRPr="00F82B9A" w:rsidRDefault="003A4E0E" w:rsidP="003A4E0E">
      <w:pPr>
        <w:jc w:val="center"/>
        <w:rPr>
          <w:b/>
          <w:sz w:val="27"/>
          <w:szCs w:val="27"/>
          <w:lang w:eastAsia="ru-RU"/>
        </w:rPr>
      </w:pPr>
      <w:r w:rsidRPr="00F82B9A">
        <w:rPr>
          <w:b/>
          <w:sz w:val="27"/>
          <w:szCs w:val="27"/>
          <w:lang w:eastAsia="ru-RU"/>
        </w:rPr>
        <w:t>Порядок</w:t>
      </w:r>
      <w:r w:rsidRPr="00F82B9A">
        <w:rPr>
          <w:b/>
          <w:sz w:val="27"/>
          <w:szCs w:val="27"/>
          <w:lang w:eastAsia="ru-RU"/>
        </w:rPr>
        <w:br/>
        <w:t xml:space="preserve">освобождения от должности главы муниципального образования </w:t>
      </w:r>
    </w:p>
    <w:p w:rsidR="003A4E0E" w:rsidRPr="00F76999" w:rsidRDefault="003A4E0E" w:rsidP="003A4E0E">
      <w:pPr>
        <w:jc w:val="center"/>
        <w:rPr>
          <w:b/>
          <w:sz w:val="27"/>
          <w:szCs w:val="27"/>
          <w:lang w:eastAsia="ru-RU"/>
        </w:rPr>
      </w:pPr>
      <w:r w:rsidRPr="00F82B9A">
        <w:rPr>
          <w:b/>
          <w:sz w:val="27"/>
          <w:szCs w:val="27"/>
          <w:lang w:eastAsia="ru-RU"/>
        </w:rPr>
        <w:t>«</w:t>
      </w:r>
      <w:proofErr w:type="spellStart"/>
      <w:r w:rsidRPr="00F82B9A">
        <w:rPr>
          <w:b/>
          <w:sz w:val="27"/>
          <w:szCs w:val="27"/>
          <w:lang w:eastAsia="ru-RU"/>
        </w:rPr>
        <w:t>Гиагинский</w:t>
      </w:r>
      <w:proofErr w:type="spellEnd"/>
      <w:r w:rsidRPr="00F82B9A">
        <w:rPr>
          <w:b/>
          <w:sz w:val="27"/>
          <w:szCs w:val="27"/>
          <w:lang w:eastAsia="ru-RU"/>
        </w:rPr>
        <w:t xml:space="preserve"> район» в связи с утратой доверия  </w:t>
      </w:r>
    </w:p>
    <w:p w:rsidR="003A4E0E" w:rsidRPr="00F76999" w:rsidRDefault="003A4E0E" w:rsidP="003A4E0E">
      <w:pPr>
        <w:jc w:val="both"/>
        <w:rPr>
          <w:sz w:val="27"/>
          <w:szCs w:val="27"/>
          <w:lang w:eastAsia="ru-RU"/>
        </w:rPr>
      </w:pPr>
    </w:p>
    <w:p w:rsidR="003A4E0E" w:rsidRPr="00F76999" w:rsidRDefault="003A4E0E" w:rsidP="003A4E0E">
      <w:pPr>
        <w:jc w:val="both"/>
        <w:rPr>
          <w:sz w:val="27"/>
          <w:szCs w:val="27"/>
          <w:lang w:eastAsia="ru-RU"/>
        </w:rPr>
      </w:pPr>
    </w:p>
    <w:p w:rsidR="003A4E0E" w:rsidRPr="00F76999" w:rsidRDefault="003A4E0E" w:rsidP="003A4E0E">
      <w:pPr>
        <w:numPr>
          <w:ilvl w:val="0"/>
          <w:numId w:val="13"/>
        </w:numPr>
        <w:spacing w:after="0" w:line="240" w:lineRule="auto"/>
        <w:ind w:left="0" w:firstLine="709"/>
        <w:contextualSpacing/>
        <w:jc w:val="both"/>
        <w:rPr>
          <w:sz w:val="27"/>
          <w:szCs w:val="27"/>
          <w:lang w:eastAsia="ru-RU"/>
        </w:rPr>
      </w:pPr>
      <w:proofErr w:type="gramStart"/>
      <w:r w:rsidRPr="00F76999">
        <w:rPr>
          <w:sz w:val="27"/>
          <w:szCs w:val="27"/>
          <w:lang w:eastAsia="ru-RU"/>
        </w:rPr>
        <w:t xml:space="preserve">Настоящий </w:t>
      </w:r>
      <w:r>
        <w:rPr>
          <w:sz w:val="27"/>
          <w:szCs w:val="27"/>
          <w:lang w:eastAsia="ru-RU"/>
        </w:rPr>
        <w:t>П</w:t>
      </w:r>
      <w:r w:rsidRPr="00F76999">
        <w:rPr>
          <w:sz w:val="27"/>
          <w:szCs w:val="27"/>
          <w:lang w:eastAsia="ru-RU"/>
        </w:rPr>
        <w:t xml:space="preserve">орядок в соответствии с </w:t>
      </w:r>
      <w:hyperlink r:id="rId11" w:history="1">
        <w:r w:rsidRPr="00315A40">
          <w:rPr>
            <w:sz w:val="27"/>
            <w:szCs w:val="27"/>
            <w:lang w:eastAsia="ru-RU"/>
          </w:rPr>
          <w:t>Федеральным законом</w:t>
        </w:r>
      </w:hyperlink>
      <w:r w:rsidRPr="00F76999">
        <w:rPr>
          <w:sz w:val="27"/>
          <w:szCs w:val="27"/>
          <w:lang w:eastAsia="ru-RU"/>
        </w:rPr>
        <w:t xml:space="preserve"> от</w:t>
      </w:r>
      <w:r>
        <w:rPr>
          <w:sz w:val="27"/>
          <w:szCs w:val="27"/>
          <w:lang w:eastAsia="ru-RU"/>
        </w:rPr>
        <w:t xml:space="preserve"> 25 декабря 2008 года № 273-ФЗ «О противодействии коррупции» (далее – Федеральный закон № 273),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муниципального образования «</w:t>
      </w:r>
      <w:proofErr w:type="spellStart"/>
      <w:r>
        <w:rPr>
          <w:sz w:val="27"/>
          <w:szCs w:val="27"/>
          <w:lang w:eastAsia="ru-RU"/>
        </w:rPr>
        <w:t>Гиагинский</w:t>
      </w:r>
      <w:proofErr w:type="spellEnd"/>
      <w:r>
        <w:rPr>
          <w:sz w:val="27"/>
          <w:szCs w:val="27"/>
          <w:lang w:eastAsia="ru-RU"/>
        </w:rPr>
        <w:t xml:space="preserve"> район» устанавливает порядок освобождения от должности главы муниципального образования «</w:t>
      </w:r>
      <w:proofErr w:type="spellStart"/>
      <w:r>
        <w:rPr>
          <w:sz w:val="27"/>
          <w:szCs w:val="27"/>
          <w:lang w:eastAsia="ru-RU"/>
        </w:rPr>
        <w:t>Гиагинский</w:t>
      </w:r>
      <w:proofErr w:type="spellEnd"/>
      <w:r>
        <w:rPr>
          <w:sz w:val="27"/>
          <w:szCs w:val="27"/>
          <w:lang w:eastAsia="ru-RU"/>
        </w:rPr>
        <w:t xml:space="preserve"> район» (далее – глава муниципального образования</w:t>
      </w:r>
      <w:proofErr w:type="gramEnd"/>
      <w:r>
        <w:rPr>
          <w:sz w:val="27"/>
          <w:szCs w:val="27"/>
          <w:lang w:eastAsia="ru-RU"/>
        </w:rPr>
        <w:t xml:space="preserve">) в связи с утратой доверия (далее – освобождение от должности)  </w:t>
      </w:r>
    </w:p>
    <w:p w:rsidR="003A4E0E" w:rsidRPr="00F76999" w:rsidRDefault="003A4E0E" w:rsidP="003A4E0E">
      <w:pPr>
        <w:ind w:firstLine="709"/>
        <w:jc w:val="both"/>
        <w:rPr>
          <w:sz w:val="27"/>
          <w:szCs w:val="27"/>
          <w:lang w:eastAsia="ru-RU"/>
        </w:rPr>
      </w:pPr>
      <w:r w:rsidRPr="00F76999">
        <w:rPr>
          <w:sz w:val="27"/>
          <w:szCs w:val="27"/>
          <w:lang w:eastAsia="ru-RU"/>
        </w:rPr>
        <w:t>2.</w:t>
      </w:r>
      <w:r>
        <w:rPr>
          <w:sz w:val="27"/>
          <w:szCs w:val="27"/>
          <w:lang w:eastAsia="ru-RU"/>
        </w:rPr>
        <w:t xml:space="preserve"> Освобождение от должности главы муниципального образования осуществляется в порядке, установленном статьёй 74</w:t>
      </w:r>
      <w:r>
        <w:rPr>
          <w:sz w:val="27"/>
          <w:szCs w:val="27"/>
          <w:vertAlign w:val="superscript"/>
          <w:lang w:eastAsia="ru-RU"/>
        </w:rPr>
        <w:t>1</w:t>
      </w:r>
      <w:r>
        <w:rPr>
          <w:sz w:val="27"/>
          <w:szCs w:val="27"/>
          <w:lang w:eastAsia="ru-RU"/>
        </w:rPr>
        <w:t xml:space="preserve"> Федерального закона № 131-ФЗ, с учётом особенностей, предусмотренных настоящим Порядком. </w:t>
      </w:r>
    </w:p>
    <w:p w:rsidR="003A4E0E" w:rsidRPr="00F76999" w:rsidRDefault="003A4E0E" w:rsidP="003A4E0E">
      <w:pPr>
        <w:ind w:firstLine="709"/>
        <w:jc w:val="both"/>
        <w:rPr>
          <w:sz w:val="27"/>
          <w:szCs w:val="27"/>
          <w:lang w:eastAsia="ru-RU"/>
        </w:rPr>
      </w:pPr>
      <w:r>
        <w:rPr>
          <w:sz w:val="27"/>
          <w:szCs w:val="27"/>
          <w:lang w:eastAsia="ru-RU"/>
        </w:rPr>
        <w:t>3</w:t>
      </w:r>
      <w:r w:rsidRPr="00F76999">
        <w:rPr>
          <w:sz w:val="27"/>
          <w:szCs w:val="27"/>
          <w:lang w:eastAsia="ru-RU"/>
        </w:rPr>
        <w:t>.</w:t>
      </w:r>
      <w:r>
        <w:rPr>
          <w:sz w:val="27"/>
          <w:szCs w:val="27"/>
          <w:lang w:eastAsia="ru-RU"/>
        </w:rPr>
        <w:t xml:space="preserve"> Решение Совета народных депутатов муниципального образования «</w:t>
      </w:r>
      <w:proofErr w:type="spellStart"/>
      <w:r>
        <w:rPr>
          <w:sz w:val="27"/>
          <w:szCs w:val="27"/>
          <w:lang w:eastAsia="ru-RU"/>
        </w:rPr>
        <w:t>Гиагинский</w:t>
      </w:r>
      <w:proofErr w:type="spellEnd"/>
      <w:r>
        <w:rPr>
          <w:sz w:val="27"/>
          <w:szCs w:val="27"/>
          <w:lang w:eastAsia="ru-RU"/>
        </w:rPr>
        <w:t xml:space="preserve"> район»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sz w:val="27"/>
          <w:szCs w:val="27"/>
          <w:vertAlign w:val="superscript"/>
          <w:lang w:eastAsia="ru-RU"/>
        </w:rPr>
        <w:t xml:space="preserve">1 </w:t>
      </w:r>
      <w:r>
        <w:rPr>
          <w:sz w:val="27"/>
          <w:szCs w:val="27"/>
          <w:lang w:eastAsia="ru-RU"/>
        </w:rPr>
        <w:t>Федерального закона № 273-ФЗ.</w:t>
      </w:r>
      <w:r>
        <w:rPr>
          <w:sz w:val="27"/>
          <w:szCs w:val="27"/>
          <w:vertAlign w:val="superscript"/>
          <w:lang w:eastAsia="ru-RU"/>
        </w:rPr>
        <w:t xml:space="preserve"> </w:t>
      </w:r>
      <w:r>
        <w:rPr>
          <w:sz w:val="27"/>
          <w:szCs w:val="27"/>
          <w:lang w:eastAsia="ru-RU"/>
        </w:rPr>
        <w:t xml:space="preserve"> </w:t>
      </w:r>
    </w:p>
    <w:p w:rsidR="003A4E0E" w:rsidRPr="00482391" w:rsidRDefault="003A4E0E" w:rsidP="003A4E0E">
      <w:pPr>
        <w:ind w:firstLine="709"/>
        <w:jc w:val="both"/>
        <w:rPr>
          <w:sz w:val="27"/>
          <w:szCs w:val="27"/>
          <w:lang w:eastAsia="ru-RU"/>
        </w:rPr>
      </w:pPr>
      <w:r>
        <w:rPr>
          <w:sz w:val="27"/>
          <w:szCs w:val="27"/>
          <w:lang w:eastAsia="ru-RU"/>
        </w:rPr>
        <w:t>4</w:t>
      </w:r>
      <w:r w:rsidRPr="00F76999">
        <w:rPr>
          <w:sz w:val="27"/>
          <w:szCs w:val="27"/>
          <w:lang w:eastAsia="ru-RU"/>
        </w:rPr>
        <w:t xml:space="preserve">. </w:t>
      </w:r>
      <w:proofErr w:type="gramStart"/>
      <w:r>
        <w:rPr>
          <w:sz w:val="27"/>
          <w:szCs w:val="27"/>
          <w:lang w:eastAsia="ru-RU"/>
        </w:rPr>
        <w:t>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предоставления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Pr>
          <w:sz w:val="27"/>
          <w:szCs w:val="27"/>
          <w:lang w:eastAsia="ru-RU"/>
        </w:rPr>
        <w:t>) и несовершеннолетних детей) статьи 13</w:t>
      </w:r>
      <w:r>
        <w:rPr>
          <w:sz w:val="27"/>
          <w:szCs w:val="27"/>
          <w:vertAlign w:val="superscript"/>
          <w:lang w:eastAsia="ru-RU"/>
        </w:rPr>
        <w:t>1</w:t>
      </w:r>
      <w:r>
        <w:rPr>
          <w:sz w:val="27"/>
          <w:szCs w:val="27"/>
          <w:lang w:eastAsia="ru-RU"/>
        </w:rPr>
        <w:t xml:space="preserve"> Федерального закона № 273-ФЗ, предоставленной в письменном виде:</w:t>
      </w:r>
    </w:p>
    <w:p w:rsidR="003A4E0E" w:rsidRDefault="003A4E0E" w:rsidP="003A4E0E">
      <w:pPr>
        <w:ind w:firstLine="709"/>
        <w:jc w:val="both"/>
        <w:rPr>
          <w:sz w:val="27"/>
          <w:szCs w:val="27"/>
          <w:lang w:eastAsia="ru-RU"/>
        </w:rPr>
      </w:pPr>
      <w:proofErr w:type="gramStart"/>
      <w:r>
        <w:rPr>
          <w:sz w:val="27"/>
          <w:szCs w:val="27"/>
          <w:lang w:eastAsia="ru-RU"/>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Федерации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3A4E0E" w:rsidRDefault="003A4E0E" w:rsidP="003A4E0E">
      <w:pPr>
        <w:ind w:firstLine="709"/>
        <w:jc w:val="both"/>
        <w:rPr>
          <w:sz w:val="27"/>
          <w:szCs w:val="27"/>
          <w:lang w:eastAsia="ru-RU"/>
        </w:rPr>
      </w:pPr>
      <w:proofErr w:type="gramStart"/>
      <w:r>
        <w:rPr>
          <w:sz w:val="27"/>
          <w:szCs w:val="27"/>
          <w:lang w:eastAsia="ru-RU"/>
        </w:rPr>
        <w:t xml:space="preserve">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w:t>
      </w:r>
      <w:r>
        <w:rPr>
          <w:sz w:val="27"/>
          <w:szCs w:val="27"/>
          <w:lang w:eastAsia="ru-RU"/>
        </w:rPr>
        <w:lastRenderedPageBreak/>
        <w:t xml:space="preserve">должностными лицами подразделения по профилактике коррупционных и иных правонарушений аппарата главы Республики Адыгея и Кабинета Министров Республики Адыгея;  </w:t>
      </w:r>
      <w:proofErr w:type="gramEnd"/>
    </w:p>
    <w:p w:rsidR="003A4E0E" w:rsidRDefault="003A4E0E" w:rsidP="003A4E0E">
      <w:pPr>
        <w:ind w:firstLine="709"/>
        <w:jc w:val="both"/>
        <w:rPr>
          <w:sz w:val="27"/>
          <w:szCs w:val="27"/>
          <w:lang w:eastAsia="ru-RU"/>
        </w:rPr>
      </w:pPr>
      <w:r>
        <w:rPr>
          <w:sz w:val="27"/>
          <w:szCs w:val="27"/>
          <w:lang w:eastAsia="ru-RU"/>
        </w:rPr>
        <w:t xml:space="preserve">3) постоянно действующими руководящими органами политических партий и зарегистрированных в </w:t>
      </w:r>
      <w:proofErr w:type="spellStart"/>
      <w:r>
        <w:rPr>
          <w:sz w:val="27"/>
          <w:szCs w:val="27"/>
          <w:lang w:eastAsia="ru-RU"/>
        </w:rPr>
        <w:t>соответсвии</w:t>
      </w:r>
      <w:proofErr w:type="spellEnd"/>
      <w:r>
        <w:rPr>
          <w:sz w:val="27"/>
          <w:szCs w:val="27"/>
          <w:lang w:eastAsia="ru-RU"/>
        </w:rPr>
        <w:t xml:space="preserve">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A4E0E" w:rsidRDefault="003A4E0E" w:rsidP="003A4E0E">
      <w:pPr>
        <w:ind w:firstLine="709"/>
        <w:jc w:val="both"/>
        <w:rPr>
          <w:sz w:val="27"/>
          <w:szCs w:val="27"/>
          <w:lang w:eastAsia="ru-RU"/>
        </w:rPr>
      </w:pPr>
      <w:r>
        <w:rPr>
          <w:sz w:val="27"/>
          <w:szCs w:val="27"/>
          <w:lang w:eastAsia="ru-RU"/>
        </w:rPr>
        <w:t xml:space="preserve">4) 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 </w:t>
      </w:r>
    </w:p>
    <w:p w:rsidR="003A4E0E" w:rsidRDefault="003A4E0E" w:rsidP="003A4E0E">
      <w:pPr>
        <w:ind w:firstLine="709"/>
        <w:jc w:val="both"/>
        <w:rPr>
          <w:sz w:val="27"/>
          <w:szCs w:val="27"/>
          <w:lang w:eastAsia="ru-RU"/>
        </w:rPr>
      </w:pPr>
      <w:r>
        <w:rPr>
          <w:sz w:val="27"/>
          <w:szCs w:val="27"/>
          <w:lang w:eastAsia="ru-RU"/>
        </w:rPr>
        <w:t>5) общероссийскими, региональными и муниципальными средствами массовой информации.</w:t>
      </w:r>
    </w:p>
    <w:p w:rsidR="003A4E0E" w:rsidRDefault="003A4E0E" w:rsidP="003A4E0E">
      <w:pPr>
        <w:ind w:firstLine="709"/>
        <w:jc w:val="both"/>
        <w:rPr>
          <w:sz w:val="27"/>
          <w:szCs w:val="27"/>
          <w:lang w:eastAsia="ru-RU"/>
        </w:rPr>
      </w:pPr>
      <w:r>
        <w:rPr>
          <w:sz w:val="27"/>
          <w:szCs w:val="27"/>
          <w:lang w:eastAsia="ru-RU"/>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3A4E0E" w:rsidRPr="00F76999" w:rsidRDefault="003A4E0E" w:rsidP="003A4E0E">
      <w:pPr>
        <w:ind w:firstLine="709"/>
        <w:jc w:val="both"/>
        <w:rPr>
          <w:sz w:val="27"/>
          <w:szCs w:val="27"/>
          <w:lang w:eastAsia="ru-RU"/>
        </w:rPr>
      </w:pPr>
      <w:r>
        <w:rPr>
          <w:sz w:val="27"/>
          <w:szCs w:val="27"/>
          <w:lang w:eastAsia="ru-RU"/>
        </w:rPr>
        <w:t>5</w:t>
      </w:r>
      <w:r w:rsidRPr="00F76999">
        <w:rPr>
          <w:sz w:val="27"/>
          <w:szCs w:val="27"/>
          <w:lang w:eastAsia="ru-RU"/>
        </w:rPr>
        <w:t xml:space="preserve">. </w:t>
      </w:r>
      <w:r>
        <w:rPr>
          <w:sz w:val="27"/>
          <w:szCs w:val="27"/>
          <w:lang w:eastAsia="ru-RU"/>
        </w:rPr>
        <w:t xml:space="preserve">Инициатива Главы Республики Адыгея об освобождении от должности главы муниципального образования считается выдвинутой </w:t>
      </w:r>
      <w:proofErr w:type="gramStart"/>
      <w:r>
        <w:rPr>
          <w:sz w:val="27"/>
          <w:szCs w:val="27"/>
          <w:lang w:eastAsia="ru-RU"/>
        </w:rPr>
        <w:t>в случае поступления в представительный орган обращения Главы Республики Адыгея об освобождении от должности главы муниципального образования в случаях</w:t>
      </w:r>
      <w:proofErr w:type="gramEnd"/>
      <w:r>
        <w:rPr>
          <w:sz w:val="27"/>
          <w:szCs w:val="27"/>
          <w:lang w:eastAsia="ru-RU"/>
        </w:rPr>
        <w:t>, предусмотренных частями 1, 2 статьи 13</w:t>
      </w:r>
      <w:r>
        <w:rPr>
          <w:sz w:val="27"/>
          <w:szCs w:val="27"/>
          <w:vertAlign w:val="superscript"/>
          <w:lang w:eastAsia="ru-RU"/>
        </w:rPr>
        <w:t>1</w:t>
      </w:r>
      <w:r>
        <w:rPr>
          <w:sz w:val="27"/>
          <w:szCs w:val="27"/>
          <w:lang w:eastAsia="ru-RU"/>
        </w:rPr>
        <w:t xml:space="preserve"> Федерального закона № 273-ФЗ.  </w:t>
      </w:r>
    </w:p>
    <w:p w:rsidR="003A4E0E" w:rsidRDefault="003A4E0E" w:rsidP="003A4E0E">
      <w:pPr>
        <w:ind w:firstLine="709"/>
        <w:jc w:val="both"/>
        <w:rPr>
          <w:sz w:val="27"/>
          <w:szCs w:val="27"/>
          <w:lang w:eastAsia="ru-RU"/>
        </w:rPr>
      </w:pPr>
      <w:r>
        <w:rPr>
          <w:sz w:val="27"/>
          <w:szCs w:val="27"/>
          <w:lang w:eastAsia="ru-RU"/>
        </w:rPr>
        <w:t>6</w:t>
      </w:r>
      <w:r w:rsidRPr="00F76999">
        <w:rPr>
          <w:sz w:val="27"/>
          <w:szCs w:val="27"/>
          <w:lang w:eastAsia="ru-RU"/>
        </w:rPr>
        <w:t xml:space="preserve">. </w:t>
      </w:r>
      <w:proofErr w:type="gramStart"/>
      <w:r>
        <w:rPr>
          <w:sz w:val="27"/>
          <w:szCs w:val="27"/>
          <w:lang w:eastAsia="ru-RU"/>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Pr>
          <w:sz w:val="27"/>
          <w:szCs w:val="27"/>
          <w:lang w:eastAsia="ru-RU"/>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 </w:t>
      </w:r>
    </w:p>
    <w:p w:rsidR="003A4E0E" w:rsidRDefault="003A4E0E" w:rsidP="003A4E0E">
      <w:pPr>
        <w:ind w:firstLine="709"/>
        <w:jc w:val="both"/>
        <w:rPr>
          <w:sz w:val="27"/>
          <w:szCs w:val="27"/>
          <w:lang w:eastAsia="ru-RU"/>
        </w:rPr>
      </w:pPr>
      <w:r>
        <w:rPr>
          <w:sz w:val="27"/>
          <w:szCs w:val="27"/>
          <w:lang w:eastAsia="ru-RU"/>
        </w:rPr>
        <w:t xml:space="preserve">7. Должностное лицо, ответственное за приём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w:t>
      </w:r>
      <w:proofErr w:type="spellStart"/>
      <w:r>
        <w:rPr>
          <w:sz w:val="27"/>
          <w:szCs w:val="27"/>
          <w:lang w:eastAsia="ru-RU"/>
        </w:rPr>
        <w:t>соответсвии</w:t>
      </w:r>
      <w:proofErr w:type="spellEnd"/>
      <w:r>
        <w:rPr>
          <w:sz w:val="27"/>
          <w:szCs w:val="27"/>
          <w:lang w:eastAsia="ru-RU"/>
        </w:rPr>
        <w:t xml:space="preserve"> с правилами делопроизводства, установленными в представительном органе. </w:t>
      </w:r>
    </w:p>
    <w:p w:rsidR="003A4E0E" w:rsidRDefault="003A4E0E" w:rsidP="003A4E0E">
      <w:pPr>
        <w:ind w:firstLine="709"/>
        <w:jc w:val="both"/>
        <w:rPr>
          <w:sz w:val="27"/>
          <w:szCs w:val="27"/>
          <w:lang w:eastAsia="ru-RU"/>
        </w:rPr>
      </w:pPr>
      <w:r>
        <w:rPr>
          <w:sz w:val="27"/>
          <w:szCs w:val="27"/>
          <w:lang w:eastAsia="ru-RU"/>
        </w:rPr>
        <w:lastRenderedPageBreak/>
        <w:t>8. Глава Республики Адыгея уведомляется представительным органом об инициативе депутатов представительного органа об освобождения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об освобождении его от должности.</w:t>
      </w:r>
    </w:p>
    <w:p w:rsidR="003A4E0E" w:rsidRDefault="003A4E0E" w:rsidP="003A4E0E">
      <w:pPr>
        <w:ind w:firstLine="709"/>
        <w:jc w:val="both"/>
        <w:rPr>
          <w:sz w:val="27"/>
          <w:szCs w:val="27"/>
          <w:lang w:eastAsia="ru-RU"/>
        </w:rPr>
      </w:pPr>
      <w:r>
        <w:rPr>
          <w:sz w:val="27"/>
          <w:szCs w:val="27"/>
          <w:lang w:eastAsia="ru-RU"/>
        </w:rPr>
        <w:t>Глава Республики Адыгея уведомляется представительным органом путём направления копии обращения через организацию почтовой связи.</w:t>
      </w:r>
    </w:p>
    <w:p w:rsidR="003A4E0E" w:rsidRDefault="003A4E0E" w:rsidP="003A4E0E">
      <w:pPr>
        <w:ind w:firstLine="709"/>
        <w:jc w:val="both"/>
        <w:rPr>
          <w:sz w:val="27"/>
          <w:szCs w:val="27"/>
          <w:lang w:eastAsia="ru-RU"/>
        </w:rPr>
      </w:pPr>
      <w:r>
        <w:rPr>
          <w:sz w:val="27"/>
          <w:szCs w:val="27"/>
          <w:lang w:eastAsia="ru-RU"/>
        </w:rPr>
        <w:t xml:space="preserve">Глава муниципального образования уведомляется представительным органом путём направления копии обращения, копии обращения Главы Республики Адыгея через организацию почтовой связи. Глава муниципального образования может быть </w:t>
      </w:r>
      <w:proofErr w:type="gramStart"/>
      <w:r>
        <w:rPr>
          <w:sz w:val="27"/>
          <w:szCs w:val="27"/>
          <w:lang w:eastAsia="ru-RU"/>
        </w:rPr>
        <w:t>уведомлён</w:t>
      </w:r>
      <w:proofErr w:type="gramEnd"/>
      <w:r>
        <w:rPr>
          <w:sz w:val="27"/>
          <w:szCs w:val="27"/>
          <w:lang w:eastAsia="ru-RU"/>
        </w:rPr>
        <w:t xml:space="preserve"> также путём вручения копии обращения, копии обращения Главы Республики Адыгея лично под роспись.</w:t>
      </w:r>
    </w:p>
    <w:p w:rsidR="003A4E0E" w:rsidRDefault="003A4E0E" w:rsidP="003A4E0E">
      <w:pPr>
        <w:ind w:firstLine="709"/>
        <w:jc w:val="both"/>
        <w:rPr>
          <w:sz w:val="27"/>
          <w:szCs w:val="27"/>
          <w:lang w:eastAsia="ru-RU"/>
        </w:rPr>
      </w:pPr>
      <w:r>
        <w:rPr>
          <w:sz w:val="27"/>
          <w:szCs w:val="27"/>
          <w:lang w:eastAsia="ru-RU"/>
        </w:rPr>
        <w:t>Глава муниципального образования и Глава Республики Адыгея уведомляются представительным органом не позднее одного рабочего дня, следующего за днём внесения обращения, обращения Главы Республики Адыгея в представительный орган.</w:t>
      </w:r>
    </w:p>
    <w:p w:rsidR="003A4E0E" w:rsidRDefault="003A4E0E" w:rsidP="003A4E0E">
      <w:pPr>
        <w:ind w:firstLine="709"/>
        <w:jc w:val="both"/>
        <w:rPr>
          <w:sz w:val="27"/>
          <w:szCs w:val="27"/>
          <w:lang w:eastAsia="ru-RU"/>
        </w:rPr>
      </w:pPr>
      <w:r>
        <w:rPr>
          <w:sz w:val="27"/>
          <w:szCs w:val="27"/>
          <w:lang w:eastAsia="ru-RU"/>
        </w:rPr>
        <w:t xml:space="preserve">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        </w:t>
      </w:r>
    </w:p>
    <w:p w:rsidR="003A4E0E" w:rsidRDefault="003A4E0E" w:rsidP="003A4E0E">
      <w:pPr>
        <w:ind w:firstLine="709"/>
        <w:jc w:val="both"/>
        <w:rPr>
          <w:sz w:val="27"/>
          <w:szCs w:val="27"/>
          <w:lang w:eastAsia="ru-RU"/>
        </w:rPr>
      </w:pPr>
      <w:r>
        <w:rPr>
          <w:sz w:val="27"/>
          <w:szCs w:val="27"/>
          <w:lang w:eastAsia="ru-RU"/>
        </w:rPr>
        <w:t>9. Уполномоченное должностное лицо не позднее рабочего дня, следующего за днём внесения обращения, обращения Главы Республики Адыгея, передаёт их на рассмотрение председателю представительного органа.</w:t>
      </w:r>
    </w:p>
    <w:p w:rsidR="003A4E0E" w:rsidRDefault="003A4E0E" w:rsidP="003A4E0E">
      <w:pPr>
        <w:ind w:firstLine="709"/>
        <w:jc w:val="both"/>
        <w:rPr>
          <w:sz w:val="27"/>
          <w:szCs w:val="27"/>
          <w:lang w:eastAsia="ru-RU"/>
        </w:rPr>
      </w:pPr>
      <w:r>
        <w:rPr>
          <w:sz w:val="27"/>
          <w:szCs w:val="27"/>
          <w:lang w:eastAsia="ru-RU"/>
        </w:rPr>
        <w:t xml:space="preserve">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передаёт обращение, обращение Главы Республики Адыгея на предварительное рассмотрение комиссии представительного органа (далее – уполномоченный орган).  </w:t>
      </w:r>
    </w:p>
    <w:p w:rsidR="003A4E0E" w:rsidRDefault="003A4E0E" w:rsidP="003A4E0E">
      <w:pPr>
        <w:ind w:firstLine="709"/>
        <w:jc w:val="both"/>
        <w:rPr>
          <w:sz w:val="27"/>
          <w:szCs w:val="27"/>
          <w:lang w:eastAsia="ru-RU"/>
        </w:rPr>
      </w:pPr>
      <w:r>
        <w:rPr>
          <w:sz w:val="27"/>
          <w:szCs w:val="27"/>
          <w:lang w:eastAsia="ru-RU"/>
        </w:rPr>
        <w:t>10. Предварительное рассмотрение обращения, обращения Главы Республики Адыгея осуществляется уполномоченным органом в течение десяти календарных дней со дня внесения обращения, обращения Главы Республики Адыгея в представительный орган в порядке, установленном муниципальным правовым актом, определяющим организацию работы представительного органа.</w:t>
      </w:r>
    </w:p>
    <w:p w:rsidR="003A4E0E" w:rsidRDefault="003A4E0E" w:rsidP="003A4E0E">
      <w:pPr>
        <w:ind w:firstLine="709"/>
        <w:jc w:val="both"/>
        <w:rPr>
          <w:sz w:val="27"/>
          <w:szCs w:val="27"/>
          <w:lang w:eastAsia="ru-RU"/>
        </w:rPr>
      </w:pPr>
      <w:r>
        <w:rPr>
          <w:sz w:val="27"/>
          <w:szCs w:val="27"/>
          <w:lang w:eastAsia="ru-RU"/>
        </w:rPr>
        <w:lastRenderedPageBreak/>
        <w:t xml:space="preserve">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w:t>
      </w:r>
      <w:proofErr w:type="spellStart"/>
      <w:r>
        <w:rPr>
          <w:sz w:val="27"/>
          <w:szCs w:val="27"/>
          <w:lang w:eastAsia="ru-RU"/>
        </w:rPr>
        <w:t>соответсвии</w:t>
      </w:r>
      <w:proofErr w:type="spellEnd"/>
      <w:r>
        <w:rPr>
          <w:sz w:val="27"/>
          <w:szCs w:val="27"/>
          <w:lang w:eastAsia="ru-RU"/>
        </w:rPr>
        <w:t xml:space="preserve"> с законодательством Российской Федерации запросы в государственные органы, органы местного самоуправления и организации.</w:t>
      </w:r>
    </w:p>
    <w:p w:rsidR="003A4E0E" w:rsidRDefault="003A4E0E" w:rsidP="003A4E0E">
      <w:pPr>
        <w:ind w:firstLine="709"/>
        <w:jc w:val="both"/>
        <w:rPr>
          <w:sz w:val="27"/>
          <w:szCs w:val="27"/>
          <w:lang w:eastAsia="ru-RU"/>
        </w:rPr>
      </w:pPr>
      <w:r>
        <w:rPr>
          <w:sz w:val="27"/>
          <w:szCs w:val="27"/>
          <w:lang w:eastAsia="ru-RU"/>
        </w:rPr>
        <w:t>11. Рассмотрение обращения, обращения Главы Республики Адыгея на заседании представительного органа осуществляется в течени</w:t>
      </w:r>
      <w:proofErr w:type="gramStart"/>
      <w:r>
        <w:rPr>
          <w:sz w:val="27"/>
          <w:szCs w:val="27"/>
          <w:lang w:eastAsia="ru-RU"/>
        </w:rPr>
        <w:t>и</w:t>
      </w:r>
      <w:proofErr w:type="gramEnd"/>
      <w:r>
        <w:rPr>
          <w:sz w:val="27"/>
          <w:szCs w:val="27"/>
          <w:lang w:eastAsia="ru-RU"/>
        </w:rPr>
        <w:t xml:space="preserve"> одного месяца 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p>
    <w:p w:rsidR="003A4E0E" w:rsidRDefault="003A4E0E" w:rsidP="003A4E0E">
      <w:pPr>
        <w:ind w:firstLine="709"/>
        <w:jc w:val="both"/>
        <w:rPr>
          <w:sz w:val="27"/>
          <w:szCs w:val="27"/>
          <w:lang w:eastAsia="ru-RU"/>
        </w:rPr>
      </w:pPr>
      <w:r>
        <w:rPr>
          <w:sz w:val="27"/>
          <w:szCs w:val="27"/>
          <w:lang w:eastAsia="ru-RU"/>
        </w:rPr>
        <w:t>Рассмотрение обращения осуществляется с учётом мнения Главы Республики Адыгея.</w:t>
      </w:r>
    </w:p>
    <w:p w:rsidR="003A4E0E" w:rsidRDefault="003A4E0E" w:rsidP="003A4E0E">
      <w:pPr>
        <w:ind w:firstLine="709"/>
        <w:jc w:val="both"/>
        <w:rPr>
          <w:sz w:val="27"/>
          <w:szCs w:val="27"/>
          <w:lang w:eastAsia="ru-RU"/>
        </w:rPr>
      </w:pPr>
      <w:r>
        <w:rPr>
          <w:sz w:val="27"/>
          <w:szCs w:val="27"/>
          <w:lang w:eastAsia="ru-RU"/>
        </w:rPr>
        <w:t xml:space="preserve">Глава Республики Адыгея или уполномоченные им лица вправе присутствовать на заседании при рассмотрении обращения.  </w:t>
      </w:r>
    </w:p>
    <w:p w:rsidR="003A4E0E" w:rsidRDefault="003A4E0E" w:rsidP="003A4E0E">
      <w:pPr>
        <w:ind w:firstLine="709"/>
        <w:jc w:val="both"/>
        <w:rPr>
          <w:sz w:val="27"/>
          <w:szCs w:val="27"/>
          <w:lang w:eastAsia="ru-RU"/>
        </w:rPr>
      </w:pPr>
      <w:r>
        <w:rPr>
          <w:sz w:val="27"/>
          <w:szCs w:val="27"/>
          <w:lang w:eastAsia="ru-RU"/>
        </w:rPr>
        <w:t>12. По результатам рассмотрения обращения, обращения Главы Республики Адыгея представительный орган принимает одно из следующих решений:</w:t>
      </w:r>
    </w:p>
    <w:p w:rsidR="003A4E0E" w:rsidRDefault="003A4E0E" w:rsidP="003A4E0E">
      <w:pPr>
        <w:ind w:firstLine="709"/>
        <w:jc w:val="both"/>
        <w:rPr>
          <w:sz w:val="27"/>
          <w:szCs w:val="27"/>
          <w:lang w:eastAsia="ru-RU"/>
        </w:rPr>
      </w:pPr>
      <w:r>
        <w:rPr>
          <w:sz w:val="27"/>
          <w:szCs w:val="27"/>
          <w:lang w:eastAsia="ru-RU"/>
        </w:rPr>
        <w:t xml:space="preserve">1) решение об освобождении от должности главы муниципального образования в связи с утратой доверия; </w:t>
      </w:r>
    </w:p>
    <w:p w:rsidR="003A4E0E" w:rsidRDefault="003A4E0E" w:rsidP="003A4E0E">
      <w:pPr>
        <w:ind w:firstLine="709"/>
        <w:jc w:val="both"/>
        <w:rPr>
          <w:sz w:val="27"/>
          <w:szCs w:val="27"/>
          <w:lang w:eastAsia="ru-RU"/>
        </w:rPr>
      </w:pPr>
      <w:r>
        <w:rPr>
          <w:sz w:val="27"/>
          <w:szCs w:val="27"/>
          <w:lang w:eastAsia="ru-RU"/>
        </w:rPr>
        <w:t xml:space="preserve">2) решение об отклонении обращения, обращения Главы Республики Адыгея. </w:t>
      </w:r>
    </w:p>
    <w:p w:rsidR="003A4E0E" w:rsidRDefault="003A4E0E" w:rsidP="003A4E0E">
      <w:pPr>
        <w:ind w:firstLine="709"/>
        <w:jc w:val="both"/>
        <w:rPr>
          <w:sz w:val="27"/>
          <w:szCs w:val="27"/>
          <w:lang w:eastAsia="ru-RU"/>
        </w:rPr>
      </w:pPr>
      <w:r>
        <w:rPr>
          <w:sz w:val="27"/>
          <w:szCs w:val="27"/>
          <w:lang w:eastAsia="ru-RU"/>
        </w:rPr>
        <w:t xml:space="preserve">13. При принятии решения об освобождении от должности главы муниципального образования учитываются характер совершённого коррупционного правонарушения, обстоятельств, при которых оно совершенно,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  </w:t>
      </w:r>
    </w:p>
    <w:p w:rsidR="003A4E0E" w:rsidRDefault="003A4E0E" w:rsidP="003A4E0E">
      <w:pPr>
        <w:ind w:firstLine="709"/>
        <w:jc w:val="both"/>
        <w:rPr>
          <w:sz w:val="27"/>
          <w:szCs w:val="27"/>
          <w:lang w:eastAsia="ru-RU"/>
        </w:rPr>
      </w:pPr>
      <w:r>
        <w:rPr>
          <w:sz w:val="27"/>
          <w:szCs w:val="27"/>
          <w:lang w:eastAsia="ru-RU"/>
        </w:rPr>
        <w:t xml:space="preserve">14. При рассмотрении обращения, обращения Главы Республики Адыгея и принятии решения представительным органом должны быть обеспечены: </w:t>
      </w:r>
    </w:p>
    <w:p w:rsidR="003A4E0E" w:rsidRDefault="003A4E0E" w:rsidP="003A4E0E">
      <w:pPr>
        <w:ind w:firstLine="709"/>
        <w:jc w:val="both"/>
        <w:rPr>
          <w:sz w:val="27"/>
          <w:szCs w:val="27"/>
          <w:lang w:eastAsia="ru-RU"/>
        </w:rPr>
      </w:pPr>
      <w:r>
        <w:rPr>
          <w:sz w:val="27"/>
          <w:szCs w:val="27"/>
          <w:lang w:eastAsia="ru-RU"/>
        </w:rPr>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Главы Республики Адыгея и с проектом решения об освобождении его от должности в срок не позднее 7 рабочих дней до даты соответствующего заседания представительного органа;    </w:t>
      </w:r>
    </w:p>
    <w:p w:rsidR="003A4E0E" w:rsidRDefault="003A4E0E" w:rsidP="003A4E0E">
      <w:pPr>
        <w:ind w:firstLine="709"/>
        <w:jc w:val="both"/>
        <w:rPr>
          <w:sz w:val="27"/>
          <w:szCs w:val="27"/>
          <w:lang w:eastAsia="ru-RU"/>
        </w:rPr>
      </w:pPr>
      <w:r>
        <w:rPr>
          <w:sz w:val="27"/>
          <w:szCs w:val="27"/>
          <w:lang w:eastAsia="ru-RU"/>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A4E0E" w:rsidRDefault="003A4E0E" w:rsidP="003A4E0E">
      <w:pPr>
        <w:ind w:firstLine="709"/>
        <w:jc w:val="both"/>
        <w:rPr>
          <w:sz w:val="27"/>
          <w:szCs w:val="27"/>
          <w:lang w:eastAsia="ru-RU"/>
        </w:rPr>
      </w:pPr>
      <w:r>
        <w:rPr>
          <w:sz w:val="27"/>
          <w:szCs w:val="27"/>
          <w:lang w:eastAsia="ru-RU"/>
        </w:rPr>
        <w:t xml:space="preserve">15. </w:t>
      </w:r>
      <w:proofErr w:type="gramStart"/>
      <w:r>
        <w:rPr>
          <w:sz w:val="27"/>
          <w:szCs w:val="27"/>
          <w:lang w:eastAsia="ru-RU"/>
        </w:rPr>
        <w:t>В решении об освобождении от должности главы муниципального образования в качестве основания освобождения от должности</w:t>
      </w:r>
      <w:proofErr w:type="gramEnd"/>
      <w:r>
        <w:rPr>
          <w:sz w:val="27"/>
          <w:szCs w:val="27"/>
          <w:lang w:eastAsia="ru-RU"/>
        </w:rPr>
        <w:t xml:space="preserve"> указывается соответствующий случай, установленный частями 1, 2 статьи 13</w:t>
      </w:r>
      <w:r>
        <w:rPr>
          <w:sz w:val="27"/>
          <w:szCs w:val="27"/>
          <w:vertAlign w:val="superscript"/>
          <w:lang w:eastAsia="ru-RU"/>
        </w:rPr>
        <w:t>1</w:t>
      </w:r>
      <w:r>
        <w:rPr>
          <w:sz w:val="27"/>
          <w:szCs w:val="27"/>
          <w:lang w:eastAsia="ru-RU"/>
        </w:rPr>
        <w:t xml:space="preserve"> Федерального закона № 273-ФЗ. </w:t>
      </w:r>
    </w:p>
    <w:p w:rsidR="003A4E0E" w:rsidRDefault="003A4E0E" w:rsidP="003A4E0E">
      <w:pPr>
        <w:ind w:firstLine="709"/>
        <w:jc w:val="both"/>
        <w:rPr>
          <w:sz w:val="27"/>
          <w:szCs w:val="27"/>
          <w:lang w:eastAsia="ru-RU"/>
        </w:rPr>
      </w:pPr>
      <w:r>
        <w:rPr>
          <w:sz w:val="27"/>
          <w:szCs w:val="27"/>
          <w:lang w:eastAsia="ru-RU"/>
        </w:rPr>
        <w:t>16. 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Pr>
          <w:sz w:val="27"/>
          <w:szCs w:val="27"/>
          <w:vertAlign w:val="superscript"/>
          <w:lang w:eastAsia="ru-RU"/>
        </w:rPr>
        <w:t>1</w:t>
      </w:r>
      <w:r>
        <w:rPr>
          <w:sz w:val="27"/>
          <w:szCs w:val="27"/>
          <w:lang w:eastAsia="ru-RU"/>
        </w:rPr>
        <w:t xml:space="preserve"> Федерального закона № 273-ФЗ. </w:t>
      </w:r>
    </w:p>
    <w:p w:rsidR="003A4E0E" w:rsidRDefault="003A4E0E" w:rsidP="003A4E0E">
      <w:pPr>
        <w:ind w:firstLine="709"/>
        <w:jc w:val="both"/>
        <w:rPr>
          <w:sz w:val="27"/>
          <w:szCs w:val="27"/>
          <w:lang w:eastAsia="ru-RU"/>
        </w:rPr>
      </w:pPr>
      <w:r>
        <w:rPr>
          <w:sz w:val="27"/>
          <w:szCs w:val="27"/>
          <w:lang w:eastAsia="ru-RU"/>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3A4E0E" w:rsidRDefault="003A4E0E" w:rsidP="003A4E0E">
      <w:pPr>
        <w:ind w:firstLine="709"/>
        <w:jc w:val="both"/>
        <w:rPr>
          <w:sz w:val="27"/>
          <w:szCs w:val="27"/>
          <w:lang w:eastAsia="ru-RU"/>
        </w:rPr>
      </w:pPr>
      <w:r>
        <w:rPr>
          <w:sz w:val="27"/>
          <w:szCs w:val="27"/>
          <w:lang w:eastAsia="ru-RU"/>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  </w:t>
      </w:r>
    </w:p>
    <w:p w:rsidR="003A4E0E" w:rsidRDefault="003A4E0E" w:rsidP="003A4E0E">
      <w:pPr>
        <w:ind w:firstLine="709"/>
        <w:jc w:val="both"/>
        <w:rPr>
          <w:sz w:val="27"/>
          <w:szCs w:val="27"/>
          <w:lang w:eastAsia="ru-RU"/>
        </w:rPr>
      </w:pPr>
      <w:r>
        <w:rPr>
          <w:sz w:val="27"/>
          <w:szCs w:val="27"/>
          <w:lang w:eastAsia="ru-RU"/>
        </w:rPr>
        <w:t>19. В случае</w:t>
      </w:r>
      <w:proofErr w:type="gramStart"/>
      <w:r>
        <w:rPr>
          <w:sz w:val="27"/>
          <w:szCs w:val="27"/>
          <w:lang w:eastAsia="ru-RU"/>
        </w:rPr>
        <w:t>,</w:t>
      </w:r>
      <w:proofErr w:type="gramEnd"/>
      <w:r>
        <w:rPr>
          <w:sz w:val="27"/>
          <w:szCs w:val="27"/>
          <w:lang w:eastAsia="ru-RU"/>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своё особое мнение.  </w:t>
      </w:r>
    </w:p>
    <w:p w:rsidR="003A4E0E" w:rsidRDefault="003A4E0E" w:rsidP="003A4E0E">
      <w:pPr>
        <w:ind w:firstLine="709"/>
        <w:jc w:val="both"/>
        <w:rPr>
          <w:sz w:val="27"/>
          <w:szCs w:val="27"/>
          <w:lang w:eastAsia="ru-RU"/>
        </w:rPr>
      </w:pPr>
      <w:r>
        <w:rPr>
          <w:sz w:val="27"/>
          <w:szCs w:val="27"/>
          <w:lang w:eastAsia="ru-RU"/>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p>
    <w:p w:rsidR="003A4E0E" w:rsidRDefault="003A4E0E" w:rsidP="003A4E0E">
      <w:pPr>
        <w:ind w:firstLine="709"/>
        <w:jc w:val="both"/>
        <w:rPr>
          <w:sz w:val="27"/>
          <w:szCs w:val="27"/>
          <w:lang w:eastAsia="ru-RU"/>
        </w:rPr>
      </w:pPr>
      <w:r>
        <w:rPr>
          <w:sz w:val="27"/>
          <w:szCs w:val="27"/>
          <w:lang w:eastAsia="ru-RU"/>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p>
    <w:p w:rsidR="003A4E0E" w:rsidRDefault="003A4E0E" w:rsidP="003A4E0E">
      <w:pPr>
        <w:ind w:firstLine="709"/>
        <w:jc w:val="both"/>
        <w:rPr>
          <w:sz w:val="27"/>
          <w:szCs w:val="27"/>
          <w:lang w:eastAsia="ru-RU"/>
        </w:rPr>
      </w:pPr>
      <w:r>
        <w:rPr>
          <w:sz w:val="27"/>
          <w:szCs w:val="27"/>
          <w:lang w:eastAsia="ru-RU"/>
        </w:rPr>
        <w:t xml:space="preserve">О принятом решении в указанный срок также информируется Глава Республики Адыгея.    </w:t>
      </w:r>
    </w:p>
    <w:p w:rsidR="003A4E0E" w:rsidRDefault="003A4E0E" w:rsidP="003A4E0E">
      <w:pPr>
        <w:ind w:firstLine="709"/>
        <w:jc w:val="both"/>
        <w:rPr>
          <w:sz w:val="27"/>
          <w:szCs w:val="27"/>
          <w:lang w:eastAsia="ru-RU"/>
        </w:rPr>
      </w:pPr>
      <w:r>
        <w:rPr>
          <w:sz w:val="27"/>
          <w:szCs w:val="27"/>
          <w:lang w:eastAsia="ru-RU"/>
        </w:rPr>
        <w:t>21. В случае</w:t>
      </w:r>
      <w:proofErr w:type="gramStart"/>
      <w:r>
        <w:rPr>
          <w:sz w:val="27"/>
          <w:szCs w:val="27"/>
          <w:lang w:eastAsia="ru-RU"/>
        </w:rPr>
        <w:t>,</w:t>
      </w:r>
      <w:proofErr w:type="gramEnd"/>
      <w:r>
        <w:rPr>
          <w:sz w:val="27"/>
          <w:szCs w:val="27"/>
          <w:lang w:eastAsia="ru-RU"/>
        </w:rP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w:t>
      </w:r>
      <w:r>
        <w:rPr>
          <w:sz w:val="27"/>
          <w:szCs w:val="27"/>
          <w:lang w:eastAsia="ru-RU"/>
        </w:rPr>
        <w:lastRenderedPageBreak/>
        <w:t xml:space="preserve">со дня проведения заседания представительного органа, на котором рассматривался указанный вопрос.  </w:t>
      </w:r>
    </w:p>
    <w:p w:rsidR="003A4E0E" w:rsidRDefault="003A4E0E" w:rsidP="003A4E0E">
      <w:pPr>
        <w:ind w:firstLine="709"/>
        <w:jc w:val="both"/>
        <w:rPr>
          <w:sz w:val="27"/>
          <w:szCs w:val="27"/>
          <w:lang w:eastAsia="ru-RU"/>
        </w:rPr>
      </w:pPr>
      <w:r>
        <w:rPr>
          <w:sz w:val="27"/>
          <w:szCs w:val="27"/>
          <w:lang w:eastAsia="ru-RU"/>
        </w:rPr>
        <w:t xml:space="preserve">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 </w:t>
      </w:r>
    </w:p>
    <w:p w:rsidR="003A4E0E" w:rsidRDefault="003A4E0E" w:rsidP="003A4E0E">
      <w:pPr>
        <w:ind w:firstLine="709"/>
        <w:jc w:val="both"/>
        <w:rPr>
          <w:sz w:val="27"/>
          <w:szCs w:val="27"/>
          <w:lang w:eastAsia="ru-RU"/>
        </w:rPr>
      </w:pPr>
      <w:r>
        <w:rPr>
          <w:sz w:val="27"/>
          <w:szCs w:val="27"/>
          <w:lang w:eastAsia="ru-RU"/>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Pr>
          <w:sz w:val="27"/>
          <w:szCs w:val="27"/>
          <w:lang w:eastAsia="ru-RU"/>
        </w:rPr>
        <w:t>,</w:t>
      </w:r>
      <w:proofErr w:type="gramEnd"/>
      <w:r>
        <w:rPr>
          <w:sz w:val="27"/>
          <w:szCs w:val="27"/>
          <w:lang w:eastAsia="ru-RU"/>
        </w:rPr>
        <w:t xml:space="preserve"> если глава муниципального образования в письменном виде изложил своё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 </w:t>
      </w:r>
    </w:p>
    <w:p w:rsidR="003A4E0E" w:rsidRDefault="003A4E0E" w:rsidP="003A4E0E">
      <w:pPr>
        <w:ind w:firstLine="709"/>
        <w:jc w:val="both"/>
        <w:rPr>
          <w:sz w:val="27"/>
          <w:szCs w:val="27"/>
          <w:lang w:eastAsia="ru-RU"/>
        </w:rPr>
      </w:pPr>
      <w:r>
        <w:rPr>
          <w:sz w:val="27"/>
          <w:szCs w:val="27"/>
          <w:lang w:eastAsia="ru-RU"/>
        </w:rPr>
        <w:t xml:space="preserve">24. </w:t>
      </w:r>
      <w:proofErr w:type="gramStart"/>
      <w:r>
        <w:rPr>
          <w:sz w:val="27"/>
          <w:szCs w:val="27"/>
          <w:lang w:eastAsia="ru-RU"/>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Pr>
          <w:sz w:val="27"/>
          <w:szCs w:val="27"/>
          <w:vertAlign w:val="superscript"/>
          <w:lang w:eastAsia="ru-RU"/>
        </w:rPr>
        <w:t>1</w:t>
      </w:r>
      <w:r>
        <w:rPr>
          <w:sz w:val="27"/>
          <w:szCs w:val="27"/>
          <w:lang w:eastAsia="ru-RU"/>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 </w:t>
      </w:r>
      <w:proofErr w:type="gramEnd"/>
    </w:p>
    <w:p w:rsidR="003A4E0E" w:rsidRDefault="003A4E0E" w:rsidP="003A4E0E">
      <w:pPr>
        <w:ind w:firstLine="709"/>
        <w:jc w:val="both"/>
        <w:rPr>
          <w:sz w:val="27"/>
          <w:szCs w:val="27"/>
          <w:lang w:eastAsia="ru-RU"/>
        </w:rPr>
      </w:pPr>
    </w:p>
    <w:p w:rsidR="003A4E0E" w:rsidRDefault="003A4E0E" w:rsidP="003A4E0E">
      <w:pPr>
        <w:ind w:firstLine="709"/>
        <w:jc w:val="both"/>
        <w:rPr>
          <w:sz w:val="27"/>
          <w:szCs w:val="27"/>
          <w:lang w:eastAsia="ru-RU"/>
        </w:rPr>
      </w:pPr>
    </w:p>
    <w:p w:rsidR="003A4E0E" w:rsidRDefault="003A4E0E" w:rsidP="003A4E0E">
      <w:pPr>
        <w:jc w:val="both"/>
        <w:rPr>
          <w:sz w:val="27"/>
          <w:szCs w:val="27"/>
          <w:lang w:eastAsia="ru-RU"/>
        </w:rPr>
      </w:pPr>
      <w:r>
        <w:rPr>
          <w:sz w:val="27"/>
          <w:szCs w:val="27"/>
          <w:lang w:eastAsia="ru-RU"/>
        </w:rPr>
        <w:t>Управляющая делами Совета</w:t>
      </w:r>
    </w:p>
    <w:p w:rsidR="003A4E0E" w:rsidRDefault="003A4E0E" w:rsidP="003A4E0E">
      <w:pPr>
        <w:jc w:val="both"/>
        <w:rPr>
          <w:sz w:val="27"/>
          <w:szCs w:val="27"/>
          <w:lang w:eastAsia="ru-RU"/>
        </w:rPr>
      </w:pPr>
      <w:r>
        <w:rPr>
          <w:sz w:val="27"/>
          <w:szCs w:val="27"/>
          <w:lang w:eastAsia="ru-RU"/>
        </w:rPr>
        <w:t>народных депутатов МО</w:t>
      </w:r>
    </w:p>
    <w:p w:rsidR="003A4E0E" w:rsidRPr="00F76999" w:rsidRDefault="003A4E0E" w:rsidP="003A4E0E">
      <w:pPr>
        <w:jc w:val="both"/>
        <w:rPr>
          <w:sz w:val="27"/>
          <w:szCs w:val="27"/>
          <w:lang w:eastAsia="ru-RU"/>
        </w:rPr>
      </w:pPr>
      <w:r>
        <w:rPr>
          <w:sz w:val="27"/>
          <w:szCs w:val="27"/>
          <w:lang w:eastAsia="ru-RU"/>
        </w:rPr>
        <w:t>«</w:t>
      </w:r>
      <w:proofErr w:type="spellStart"/>
      <w:r>
        <w:rPr>
          <w:sz w:val="27"/>
          <w:szCs w:val="27"/>
          <w:lang w:eastAsia="ru-RU"/>
        </w:rPr>
        <w:t>Гиагинский</w:t>
      </w:r>
      <w:proofErr w:type="spellEnd"/>
      <w:r>
        <w:rPr>
          <w:sz w:val="27"/>
          <w:szCs w:val="27"/>
          <w:lang w:eastAsia="ru-RU"/>
        </w:rPr>
        <w:t xml:space="preserve"> район»                                                                   </w:t>
      </w:r>
      <w:proofErr w:type="spellStart"/>
      <w:r>
        <w:rPr>
          <w:sz w:val="27"/>
          <w:szCs w:val="27"/>
          <w:lang w:eastAsia="ru-RU"/>
        </w:rPr>
        <w:t>Е.Н.Деркачева</w:t>
      </w:r>
      <w:proofErr w:type="spellEnd"/>
    </w:p>
    <w:p w:rsidR="003A4E0E" w:rsidRPr="00F76999" w:rsidRDefault="003A4E0E" w:rsidP="003A4E0E">
      <w:pPr>
        <w:jc w:val="both"/>
        <w:rPr>
          <w:sz w:val="27"/>
          <w:szCs w:val="27"/>
          <w:lang w:eastAsia="ru-RU"/>
        </w:rPr>
      </w:pPr>
    </w:p>
    <w:p w:rsidR="003A4E0E" w:rsidRPr="00F76999" w:rsidRDefault="003A4E0E" w:rsidP="003A4E0E">
      <w:pPr>
        <w:jc w:val="both"/>
        <w:rPr>
          <w:sz w:val="27"/>
          <w:szCs w:val="27"/>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3A4E0E" w:rsidRDefault="003A4E0E" w:rsidP="003A4E0E">
      <w:pPr>
        <w:widowControl w:val="0"/>
        <w:autoSpaceDN w:val="0"/>
        <w:jc w:val="center"/>
        <w:textAlignment w:val="baseline"/>
        <w:rPr>
          <w:rFonts w:eastAsia="Arial Unicode MS"/>
          <w:bCs/>
          <w:kern w:val="3"/>
          <w:sz w:val="28"/>
          <w:szCs w:val="28"/>
          <w:lang w:eastAsia="ru-RU"/>
        </w:rPr>
      </w:pPr>
    </w:p>
    <w:p w:rsidR="009C3C91" w:rsidRPr="003A4E0E" w:rsidRDefault="009C3C91" w:rsidP="003A4E0E">
      <w:bookmarkStart w:id="1" w:name="_GoBack"/>
      <w:bookmarkEnd w:id="1"/>
    </w:p>
    <w:sectPr w:rsidR="009C3C91" w:rsidRPr="003A4E0E" w:rsidSect="00383BD9">
      <w:headerReference w:type="even" r:id="rId12"/>
      <w:headerReference w:type="default" r:id="rId13"/>
      <w:footerReference w:type="even" r:id="rId14"/>
      <w:footerReference w:type="default" r:id="rId15"/>
      <w:headerReference w:type="first" r:id="rId16"/>
      <w:footerReference w:type="first" r:id="rId17"/>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2E" w:rsidRDefault="00B9112E" w:rsidP="00C34807">
      <w:pPr>
        <w:spacing w:after="0" w:line="240" w:lineRule="auto"/>
      </w:pPr>
      <w:r>
        <w:separator/>
      </w:r>
    </w:p>
  </w:endnote>
  <w:endnote w:type="continuationSeparator" w:id="0">
    <w:p w:rsidR="00B9112E" w:rsidRDefault="00B9112E" w:rsidP="00C3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2E" w:rsidRDefault="00B9112E" w:rsidP="00C34807">
      <w:pPr>
        <w:spacing w:after="0" w:line="240" w:lineRule="auto"/>
      </w:pPr>
      <w:r>
        <w:separator/>
      </w:r>
    </w:p>
  </w:footnote>
  <w:footnote w:type="continuationSeparator" w:id="0">
    <w:p w:rsidR="00B9112E" w:rsidRDefault="00B9112E" w:rsidP="00C34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07" w:rsidRDefault="00C3480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580E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E31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542C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DC67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588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86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4A2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EEE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1A2A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D2AD04"/>
    <w:lvl w:ilvl="0">
      <w:start w:val="1"/>
      <w:numFmt w:val="bullet"/>
      <w:lvlText w:val=""/>
      <w:lvlJc w:val="left"/>
      <w:pPr>
        <w:tabs>
          <w:tab w:val="num" w:pos="360"/>
        </w:tabs>
        <w:ind w:left="360" w:hanging="360"/>
      </w:pPr>
      <w:rPr>
        <w:rFonts w:ascii="Symbol" w:hAnsi="Symbol" w:hint="default"/>
      </w:rPr>
    </w:lvl>
  </w:abstractNum>
  <w:abstractNum w:abstractNumId="10">
    <w:nsid w:val="19DA6AC2"/>
    <w:multiLevelType w:val="multilevel"/>
    <w:tmpl w:val="029C6218"/>
    <w:lvl w:ilvl="0">
      <w:start w:val="1"/>
      <w:numFmt w:val="decimal"/>
      <w:lvlText w:val="%1."/>
      <w:lvlJc w:val="left"/>
      <w:pPr>
        <w:ind w:left="1159" w:hanging="450"/>
      </w:pPr>
      <w:rPr>
        <w:rFonts w:cs="Times New Roman" w:hint="default"/>
        <w:b/>
        <w:color w:val="auto"/>
        <w:w w:val="100"/>
      </w:rPr>
    </w:lvl>
    <w:lvl w:ilvl="1">
      <w:start w:val="1"/>
      <w:numFmt w:val="decimal"/>
      <w:isLgl/>
      <w:lvlText w:val="%1.%2."/>
      <w:lvlJc w:val="left"/>
      <w:pPr>
        <w:ind w:left="1879" w:hanging="720"/>
      </w:pPr>
      <w:rPr>
        <w:rFonts w:cs="Times New Roman" w:hint="default"/>
      </w:rPr>
    </w:lvl>
    <w:lvl w:ilvl="2">
      <w:start w:val="1"/>
      <w:numFmt w:val="decimal"/>
      <w:isLgl/>
      <w:lvlText w:val="%1.%2.%3."/>
      <w:lvlJc w:val="left"/>
      <w:pPr>
        <w:ind w:left="2329" w:hanging="720"/>
      </w:pPr>
      <w:rPr>
        <w:rFonts w:cs="Times New Roman" w:hint="default"/>
      </w:rPr>
    </w:lvl>
    <w:lvl w:ilvl="3">
      <w:start w:val="1"/>
      <w:numFmt w:val="decimal"/>
      <w:isLgl/>
      <w:lvlText w:val="%1.%2.%3.%4."/>
      <w:lvlJc w:val="left"/>
      <w:pPr>
        <w:ind w:left="313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99" w:hanging="1440"/>
      </w:pPr>
      <w:rPr>
        <w:rFonts w:cs="Times New Roman" w:hint="default"/>
      </w:rPr>
    </w:lvl>
    <w:lvl w:ilvl="6">
      <w:start w:val="1"/>
      <w:numFmt w:val="decimal"/>
      <w:isLgl/>
      <w:lvlText w:val="%1.%2.%3.%4.%5.%6.%7."/>
      <w:lvlJc w:val="left"/>
      <w:pPr>
        <w:ind w:left="5209" w:hanging="1800"/>
      </w:pPr>
      <w:rPr>
        <w:rFonts w:cs="Times New Roman" w:hint="default"/>
      </w:rPr>
    </w:lvl>
    <w:lvl w:ilvl="7">
      <w:start w:val="1"/>
      <w:numFmt w:val="decimal"/>
      <w:isLgl/>
      <w:lvlText w:val="%1.%2.%3.%4.%5.%6.%7.%8."/>
      <w:lvlJc w:val="left"/>
      <w:pPr>
        <w:ind w:left="5659" w:hanging="1800"/>
      </w:pPr>
      <w:rPr>
        <w:rFonts w:cs="Times New Roman" w:hint="default"/>
      </w:rPr>
    </w:lvl>
    <w:lvl w:ilvl="8">
      <w:start w:val="1"/>
      <w:numFmt w:val="decimal"/>
      <w:isLgl/>
      <w:lvlText w:val="%1.%2.%3.%4.%5.%6.%7.%8.%9."/>
      <w:lvlJc w:val="left"/>
      <w:pPr>
        <w:ind w:left="6469" w:hanging="2160"/>
      </w:pPr>
      <w:rPr>
        <w:rFonts w:cs="Times New Roman" w:hint="default"/>
      </w:rPr>
    </w:lvl>
  </w:abstractNum>
  <w:abstractNum w:abstractNumId="11">
    <w:nsid w:val="337D00FB"/>
    <w:multiLevelType w:val="hybridMultilevel"/>
    <w:tmpl w:val="E9BA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9318E"/>
    <w:multiLevelType w:val="hybridMultilevel"/>
    <w:tmpl w:val="66C4D7E0"/>
    <w:lvl w:ilvl="0" w:tplc="C2E423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A8"/>
    <w:rsid w:val="00021CB0"/>
    <w:rsid w:val="0002303B"/>
    <w:rsid w:val="00026778"/>
    <w:rsid w:val="0006378D"/>
    <w:rsid w:val="00071AFC"/>
    <w:rsid w:val="000B3C77"/>
    <w:rsid w:val="000C1E0E"/>
    <w:rsid w:val="000C7608"/>
    <w:rsid w:val="000E0E66"/>
    <w:rsid w:val="000F2A2A"/>
    <w:rsid w:val="00123123"/>
    <w:rsid w:val="00126786"/>
    <w:rsid w:val="00131B2A"/>
    <w:rsid w:val="00133405"/>
    <w:rsid w:val="00133BA8"/>
    <w:rsid w:val="00142130"/>
    <w:rsid w:val="001A4D2C"/>
    <w:rsid w:val="001A733A"/>
    <w:rsid w:val="001B31F4"/>
    <w:rsid w:val="001B7788"/>
    <w:rsid w:val="001E78E1"/>
    <w:rsid w:val="00200CAE"/>
    <w:rsid w:val="002731A4"/>
    <w:rsid w:val="002E2E44"/>
    <w:rsid w:val="00311E4A"/>
    <w:rsid w:val="00321D6A"/>
    <w:rsid w:val="00383BD9"/>
    <w:rsid w:val="00383CB2"/>
    <w:rsid w:val="003A4E0E"/>
    <w:rsid w:val="003A7E22"/>
    <w:rsid w:val="003C3DD9"/>
    <w:rsid w:val="003C70E8"/>
    <w:rsid w:val="003F3BA1"/>
    <w:rsid w:val="0040388A"/>
    <w:rsid w:val="00406D73"/>
    <w:rsid w:val="004277A2"/>
    <w:rsid w:val="00464ACE"/>
    <w:rsid w:val="00474481"/>
    <w:rsid w:val="004A5FC4"/>
    <w:rsid w:val="004B407F"/>
    <w:rsid w:val="004C5B66"/>
    <w:rsid w:val="004D596F"/>
    <w:rsid w:val="004D629A"/>
    <w:rsid w:val="004D7A89"/>
    <w:rsid w:val="004E67F4"/>
    <w:rsid w:val="00516B4B"/>
    <w:rsid w:val="00536419"/>
    <w:rsid w:val="00553E44"/>
    <w:rsid w:val="005807AE"/>
    <w:rsid w:val="00582955"/>
    <w:rsid w:val="005A1710"/>
    <w:rsid w:val="005A36E9"/>
    <w:rsid w:val="005B2DF4"/>
    <w:rsid w:val="005C2E4F"/>
    <w:rsid w:val="005E1B61"/>
    <w:rsid w:val="005E4630"/>
    <w:rsid w:val="0060126C"/>
    <w:rsid w:val="00602CD2"/>
    <w:rsid w:val="00611F79"/>
    <w:rsid w:val="0063396B"/>
    <w:rsid w:val="00634B60"/>
    <w:rsid w:val="00667828"/>
    <w:rsid w:val="006969C2"/>
    <w:rsid w:val="00762CE2"/>
    <w:rsid w:val="00791BA4"/>
    <w:rsid w:val="00791FB7"/>
    <w:rsid w:val="007C1429"/>
    <w:rsid w:val="007E2F98"/>
    <w:rsid w:val="007E3DFF"/>
    <w:rsid w:val="007E63A1"/>
    <w:rsid w:val="007F0BD9"/>
    <w:rsid w:val="007F32DE"/>
    <w:rsid w:val="008038DC"/>
    <w:rsid w:val="00824BFD"/>
    <w:rsid w:val="00827F85"/>
    <w:rsid w:val="00844065"/>
    <w:rsid w:val="00851C0A"/>
    <w:rsid w:val="008705B5"/>
    <w:rsid w:val="00881DC0"/>
    <w:rsid w:val="008957D8"/>
    <w:rsid w:val="008A500D"/>
    <w:rsid w:val="008D0F7D"/>
    <w:rsid w:val="008D1941"/>
    <w:rsid w:val="009012CC"/>
    <w:rsid w:val="00970212"/>
    <w:rsid w:val="00984738"/>
    <w:rsid w:val="009958D5"/>
    <w:rsid w:val="00995BA0"/>
    <w:rsid w:val="009B7CE0"/>
    <w:rsid w:val="009C3C91"/>
    <w:rsid w:val="009E2C92"/>
    <w:rsid w:val="00A5099F"/>
    <w:rsid w:val="00A7540E"/>
    <w:rsid w:val="00A76806"/>
    <w:rsid w:val="00A87465"/>
    <w:rsid w:val="00AC7C66"/>
    <w:rsid w:val="00AE25CC"/>
    <w:rsid w:val="00B0559B"/>
    <w:rsid w:val="00B0639E"/>
    <w:rsid w:val="00B067EB"/>
    <w:rsid w:val="00B12FBB"/>
    <w:rsid w:val="00B25581"/>
    <w:rsid w:val="00B52410"/>
    <w:rsid w:val="00B9112E"/>
    <w:rsid w:val="00BB2B9D"/>
    <w:rsid w:val="00BD08FB"/>
    <w:rsid w:val="00BE03B7"/>
    <w:rsid w:val="00BE5077"/>
    <w:rsid w:val="00BF04C5"/>
    <w:rsid w:val="00C0238D"/>
    <w:rsid w:val="00C22ED9"/>
    <w:rsid w:val="00C32E33"/>
    <w:rsid w:val="00C34807"/>
    <w:rsid w:val="00C40870"/>
    <w:rsid w:val="00C45A52"/>
    <w:rsid w:val="00C73D83"/>
    <w:rsid w:val="00C95EBB"/>
    <w:rsid w:val="00CC7D7F"/>
    <w:rsid w:val="00D15DEA"/>
    <w:rsid w:val="00D32CA9"/>
    <w:rsid w:val="00D5600C"/>
    <w:rsid w:val="00D766E8"/>
    <w:rsid w:val="00D83199"/>
    <w:rsid w:val="00DD61A0"/>
    <w:rsid w:val="00DE384D"/>
    <w:rsid w:val="00DE620C"/>
    <w:rsid w:val="00E37E90"/>
    <w:rsid w:val="00E51A57"/>
    <w:rsid w:val="00E71E87"/>
    <w:rsid w:val="00EA5145"/>
    <w:rsid w:val="00EB11D1"/>
    <w:rsid w:val="00EE3024"/>
    <w:rsid w:val="00EE7806"/>
    <w:rsid w:val="00EF56E2"/>
    <w:rsid w:val="00F032DB"/>
    <w:rsid w:val="00F23206"/>
    <w:rsid w:val="00F70A7A"/>
    <w:rsid w:val="00F84D28"/>
    <w:rsid w:val="00F95D2D"/>
    <w:rsid w:val="00FA6155"/>
    <w:rsid w:val="00FC25F0"/>
    <w:rsid w:val="00FE12D5"/>
    <w:rsid w:val="00FE724C"/>
    <w:rsid w:val="00FE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4A"/>
    <w:pPr>
      <w:spacing w:after="200" w:line="276" w:lineRule="auto"/>
    </w:pPr>
    <w:rPr>
      <w:lang w:eastAsia="en-US"/>
    </w:rPr>
  </w:style>
  <w:style w:type="paragraph" w:styleId="1">
    <w:name w:val="heading 1"/>
    <w:basedOn w:val="a"/>
    <w:next w:val="a"/>
    <w:link w:val="10"/>
    <w:qFormat/>
    <w:rsid w:val="00FE724C"/>
    <w:pPr>
      <w:keepNext/>
      <w:spacing w:after="0"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nhideWhenUsed/>
    <w:qFormat/>
    <w:locked/>
    <w:rsid w:val="00C4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locked/>
    <w:rsid w:val="00C40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E724C"/>
    <w:rPr>
      <w:rFonts w:ascii="Times New Roman" w:hAnsi="Times New Roman" w:cs="Times New Roman"/>
      <w:sz w:val="24"/>
      <w:szCs w:val="24"/>
      <w:lang w:eastAsia="ru-RU"/>
    </w:rPr>
  </w:style>
  <w:style w:type="paragraph" w:styleId="a3">
    <w:name w:val="Balloon Text"/>
    <w:basedOn w:val="a"/>
    <w:link w:val="a4"/>
    <w:uiPriority w:val="99"/>
    <w:semiHidden/>
    <w:rsid w:val="0013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33BA8"/>
    <w:rPr>
      <w:rFonts w:ascii="Tahoma" w:hAnsi="Tahoma" w:cs="Tahoma"/>
      <w:sz w:val="16"/>
      <w:szCs w:val="16"/>
    </w:rPr>
  </w:style>
  <w:style w:type="character" w:customStyle="1" w:styleId="a5">
    <w:name w:val="Гипертекстовая ссылка"/>
    <w:basedOn w:val="a0"/>
    <w:uiPriority w:val="99"/>
    <w:rsid w:val="003C70E8"/>
    <w:rPr>
      <w:rFonts w:cs="Times New Roman"/>
      <w:color w:val="106BBE"/>
    </w:rPr>
  </w:style>
  <w:style w:type="character" w:customStyle="1" w:styleId="a6">
    <w:name w:val="Цветовое выделение"/>
    <w:uiPriority w:val="99"/>
    <w:rsid w:val="00FE724C"/>
    <w:rPr>
      <w:b/>
      <w:color w:val="000080"/>
    </w:rPr>
  </w:style>
  <w:style w:type="paragraph" w:customStyle="1" w:styleId="a7">
    <w:name w:val="Нормальный (таблица)"/>
    <w:basedOn w:val="a"/>
    <w:next w:val="a"/>
    <w:uiPriority w:val="99"/>
    <w:rsid w:val="00FE724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8">
    <w:name w:val="Прижатый влево"/>
    <w:basedOn w:val="a"/>
    <w:next w:val="a"/>
    <w:uiPriority w:val="99"/>
    <w:rsid w:val="00FE724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9">
    <w:name w:val="Содержимое таблицы"/>
    <w:basedOn w:val="a"/>
    <w:rsid w:val="00FE724C"/>
    <w:pPr>
      <w:suppressLineNumbers/>
      <w:suppressAutoHyphens/>
      <w:spacing w:after="0" w:line="240" w:lineRule="auto"/>
    </w:pPr>
    <w:rPr>
      <w:rFonts w:ascii="Times New Roman" w:eastAsia="Times New Roman" w:hAnsi="Times New Roman"/>
      <w:sz w:val="24"/>
      <w:szCs w:val="24"/>
      <w:lang w:eastAsia="ar-SA"/>
    </w:rPr>
  </w:style>
  <w:style w:type="paragraph" w:customStyle="1" w:styleId="aa">
    <w:name w:val="Комментарий"/>
    <w:basedOn w:val="a"/>
    <w:next w:val="a"/>
    <w:uiPriority w:val="99"/>
    <w:rsid w:val="0002303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2303B"/>
    <w:rPr>
      <w:i/>
      <w:iCs/>
    </w:rPr>
  </w:style>
  <w:style w:type="paragraph" w:styleId="ac">
    <w:name w:val="List Paragraph"/>
    <w:basedOn w:val="a"/>
    <w:uiPriority w:val="99"/>
    <w:qFormat/>
    <w:rsid w:val="0002303B"/>
    <w:pPr>
      <w:ind w:left="720"/>
      <w:contextualSpacing/>
    </w:pPr>
  </w:style>
  <w:style w:type="paragraph" w:customStyle="1" w:styleId="s1">
    <w:name w:val="s_1"/>
    <w:basedOn w:val="a"/>
    <w:rsid w:val="00D5600C"/>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C32E3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rsid w:val="00F84D28"/>
    <w:pPr>
      <w:spacing w:after="200" w:line="276" w:lineRule="auto"/>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ae">
    <w:name w:val="Hyperlink"/>
    <w:basedOn w:val="a0"/>
    <w:uiPriority w:val="99"/>
    <w:rsid w:val="00131B2A"/>
    <w:rPr>
      <w:rFonts w:cs="Times New Roman"/>
      <w:color w:val="0000FF"/>
      <w:u w:val="single"/>
    </w:rPr>
  </w:style>
  <w:style w:type="character" w:customStyle="1" w:styleId="20">
    <w:name w:val="Заголовок 2 Знак"/>
    <w:basedOn w:val="a0"/>
    <w:link w:val="2"/>
    <w:rsid w:val="00C40870"/>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C40870"/>
    <w:rPr>
      <w:rFonts w:asciiTheme="majorHAnsi" w:eastAsiaTheme="majorEastAsia" w:hAnsiTheme="majorHAnsi" w:cstheme="majorBidi"/>
      <w:color w:val="243F60" w:themeColor="accent1" w:themeShade="7F"/>
      <w:lang w:eastAsia="en-US"/>
    </w:rPr>
  </w:style>
  <w:style w:type="paragraph" w:styleId="af">
    <w:name w:val="Title"/>
    <w:basedOn w:val="a"/>
    <w:link w:val="af0"/>
    <w:uiPriority w:val="10"/>
    <w:qFormat/>
    <w:locked/>
    <w:rsid w:val="00C40870"/>
    <w:pPr>
      <w:spacing w:after="0" w:line="240" w:lineRule="auto"/>
      <w:jc w:val="center"/>
    </w:pPr>
    <w:rPr>
      <w:rFonts w:ascii="Times New Roman" w:eastAsiaTheme="minorEastAsia" w:hAnsi="Times New Roman"/>
      <w:sz w:val="28"/>
      <w:szCs w:val="20"/>
      <w:lang w:eastAsia="ru-RU"/>
    </w:rPr>
  </w:style>
  <w:style w:type="character" w:customStyle="1" w:styleId="af0">
    <w:name w:val="Название Знак"/>
    <w:basedOn w:val="a0"/>
    <w:link w:val="af"/>
    <w:uiPriority w:val="10"/>
    <w:rsid w:val="00C40870"/>
    <w:rPr>
      <w:rFonts w:ascii="Times New Roman" w:eastAsiaTheme="minorEastAsia" w:hAnsi="Times New Roman"/>
      <w:sz w:val="28"/>
      <w:szCs w:val="20"/>
    </w:rPr>
  </w:style>
  <w:style w:type="paragraph" w:styleId="af1">
    <w:name w:val="Body Text Indent"/>
    <w:basedOn w:val="a"/>
    <w:link w:val="af2"/>
    <w:unhideWhenUsed/>
    <w:rsid w:val="00C40870"/>
    <w:pPr>
      <w:spacing w:after="0" w:line="240" w:lineRule="auto"/>
      <w:ind w:left="360"/>
    </w:pPr>
    <w:rPr>
      <w:rFonts w:ascii="Times New Roman" w:eastAsiaTheme="minorEastAsia" w:hAnsi="Times New Roman"/>
      <w:sz w:val="24"/>
      <w:szCs w:val="20"/>
      <w:lang w:eastAsia="ru-RU"/>
    </w:rPr>
  </w:style>
  <w:style w:type="character" w:customStyle="1" w:styleId="af2">
    <w:name w:val="Основной текст с отступом Знак"/>
    <w:basedOn w:val="a0"/>
    <w:link w:val="af1"/>
    <w:rsid w:val="00C40870"/>
    <w:rPr>
      <w:rFonts w:ascii="Times New Roman" w:eastAsiaTheme="minorEastAsia" w:hAnsi="Times New Roman"/>
      <w:sz w:val="24"/>
      <w:szCs w:val="20"/>
    </w:rPr>
  </w:style>
  <w:style w:type="paragraph" w:styleId="af3">
    <w:name w:val="header"/>
    <w:basedOn w:val="a"/>
    <w:link w:val="af4"/>
    <w:unhideWhenUsed/>
    <w:rsid w:val="00C34807"/>
    <w:pPr>
      <w:tabs>
        <w:tab w:val="center" w:pos="4677"/>
        <w:tab w:val="right" w:pos="9355"/>
      </w:tabs>
      <w:spacing w:after="0" w:line="240" w:lineRule="auto"/>
    </w:pPr>
  </w:style>
  <w:style w:type="character" w:customStyle="1" w:styleId="af4">
    <w:name w:val="Верхний колонтитул Знак"/>
    <w:basedOn w:val="a0"/>
    <w:link w:val="af3"/>
    <w:rsid w:val="00C34807"/>
    <w:rPr>
      <w:lang w:eastAsia="en-US"/>
    </w:rPr>
  </w:style>
  <w:style w:type="paragraph" w:styleId="af5">
    <w:name w:val="footer"/>
    <w:basedOn w:val="a"/>
    <w:link w:val="af6"/>
    <w:uiPriority w:val="99"/>
    <w:unhideWhenUsed/>
    <w:rsid w:val="00C348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4807"/>
    <w:rPr>
      <w:lang w:eastAsia="en-US"/>
    </w:rPr>
  </w:style>
  <w:style w:type="character" w:styleId="af7">
    <w:name w:val="page number"/>
    <w:basedOn w:val="a0"/>
    <w:rsid w:val="008D1941"/>
  </w:style>
  <w:style w:type="paragraph" w:styleId="af8">
    <w:name w:val="footnote text"/>
    <w:basedOn w:val="a"/>
    <w:link w:val="af9"/>
    <w:semiHidden/>
    <w:rsid w:val="008D194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semiHidden/>
    <w:rsid w:val="008D1941"/>
    <w:rPr>
      <w:rFonts w:ascii="Times New Roman" w:eastAsia="Times New Roman" w:hAnsi="Times New Roman"/>
      <w:sz w:val="20"/>
      <w:szCs w:val="20"/>
    </w:rPr>
  </w:style>
  <w:style w:type="character" w:styleId="afa">
    <w:name w:val="footnote reference"/>
    <w:rsid w:val="008D1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4A"/>
    <w:pPr>
      <w:spacing w:after="200" w:line="276" w:lineRule="auto"/>
    </w:pPr>
    <w:rPr>
      <w:lang w:eastAsia="en-US"/>
    </w:rPr>
  </w:style>
  <w:style w:type="paragraph" w:styleId="1">
    <w:name w:val="heading 1"/>
    <w:basedOn w:val="a"/>
    <w:next w:val="a"/>
    <w:link w:val="10"/>
    <w:qFormat/>
    <w:rsid w:val="00FE724C"/>
    <w:pPr>
      <w:keepNext/>
      <w:spacing w:after="0"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nhideWhenUsed/>
    <w:qFormat/>
    <w:locked/>
    <w:rsid w:val="00C4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locked/>
    <w:rsid w:val="00C40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E724C"/>
    <w:rPr>
      <w:rFonts w:ascii="Times New Roman" w:hAnsi="Times New Roman" w:cs="Times New Roman"/>
      <w:sz w:val="24"/>
      <w:szCs w:val="24"/>
      <w:lang w:eastAsia="ru-RU"/>
    </w:rPr>
  </w:style>
  <w:style w:type="paragraph" w:styleId="a3">
    <w:name w:val="Balloon Text"/>
    <w:basedOn w:val="a"/>
    <w:link w:val="a4"/>
    <w:uiPriority w:val="99"/>
    <w:semiHidden/>
    <w:rsid w:val="0013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33BA8"/>
    <w:rPr>
      <w:rFonts w:ascii="Tahoma" w:hAnsi="Tahoma" w:cs="Tahoma"/>
      <w:sz w:val="16"/>
      <w:szCs w:val="16"/>
    </w:rPr>
  </w:style>
  <w:style w:type="character" w:customStyle="1" w:styleId="a5">
    <w:name w:val="Гипертекстовая ссылка"/>
    <w:basedOn w:val="a0"/>
    <w:uiPriority w:val="99"/>
    <w:rsid w:val="003C70E8"/>
    <w:rPr>
      <w:rFonts w:cs="Times New Roman"/>
      <w:color w:val="106BBE"/>
    </w:rPr>
  </w:style>
  <w:style w:type="character" w:customStyle="1" w:styleId="a6">
    <w:name w:val="Цветовое выделение"/>
    <w:uiPriority w:val="99"/>
    <w:rsid w:val="00FE724C"/>
    <w:rPr>
      <w:b/>
      <w:color w:val="000080"/>
    </w:rPr>
  </w:style>
  <w:style w:type="paragraph" w:customStyle="1" w:styleId="a7">
    <w:name w:val="Нормальный (таблица)"/>
    <w:basedOn w:val="a"/>
    <w:next w:val="a"/>
    <w:uiPriority w:val="99"/>
    <w:rsid w:val="00FE724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8">
    <w:name w:val="Прижатый влево"/>
    <w:basedOn w:val="a"/>
    <w:next w:val="a"/>
    <w:uiPriority w:val="99"/>
    <w:rsid w:val="00FE724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9">
    <w:name w:val="Содержимое таблицы"/>
    <w:basedOn w:val="a"/>
    <w:rsid w:val="00FE724C"/>
    <w:pPr>
      <w:suppressLineNumbers/>
      <w:suppressAutoHyphens/>
      <w:spacing w:after="0" w:line="240" w:lineRule="auto"/>
    </w:pPr>
    <w:rPr>
      <w:rFonts w:ascii="Times New Roman" w:eastAsia="Times New Roman" w:hAnsi="Times New Roman"/>
      <w:sz w:val="24"/>
      <w:szCs w:val="24"/>
      <w:lang w:eastAsia="ar-SA"/>
    </w:rPr>
  </w:style>
  <w:style w:type="paragraph" w:customStyle="1" w:styleId="aa">
    <w:name w:val="Комментарий"/>
    <w:basedOn w:val="a"/>
    <w:next w:val="a"/>
    <w:uiPriority w:val="99"/>
    <w:rsid w:val="0002303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02303B"/>
    <w:rPr>
      <w:i/>
      <w:iCs/>
    </w:rPr>
  </w:style>
  <w:style w:type="paragraph" w:styleId="ac">
    <w:name w:val="List Paragraph"/>
    <w:basedOn w:val="a"/>
    <w:uiPriority w:val="99"/>
    <w:qFormat/>
    <w:rsid w:val="0002303B"/>
    <w:pPr>
      <w:ind w:left="720"/>
      <w:contextualSpacing/>
    </w:pPr>
  </w:style>
  <w:style w:type="paragraph" w:customStyle="1" w:styleId="s1">
    <w:name w:val="s_1"/>
    <w:basedOn w:val="a"/>
    <w:rsid w:val="00D5600C"/>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C32E3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rsid w:val="00F84D28"/>
    <w:pPr>
      <w:spacing w:after="200" w:line="276" w:lineRule="auto"/>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ae">
    <w:name w:val="Hyperlink"/>
    <w:basedOn w:val="a0"/>
    <w:uiPriority w:val="99"/>
    <w:rsid w:val="00131B2A"/>
    <w:rPr>
      <w:rFonts w:cs="Times New Roman"/>
      <w:color w:val="0000FF"/>
      <w:u w:val="single"/>
    </w:rPr>
  </w:style>
  <w:style w:type="character" w:customStyle="1" w:styleId="20">
    <w:name w:val="Заголовок 2 Знак"/>
    <w:basedOn w:val="a0"/>
    <w:link w:val="2"/>
    <w:rsid w:val="00C40870"/>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C40870"/>
    <w:rPr>
      <w:rFonts w:asciiTheme="majorHAnsi" w:eastAsiaTheme="majorEastAsia" w:hAnsiTheme="majorHAnsi" w:cstheme="majorBidi"/>
      <w:color w:val="243F60" w:themeColor="accent1" w:themeShade="7F"/>
      <w:lang w:eastAsia="en-US"/>
    </w:rPr>
  </w:style>
  <w:style w:type="paragraph" w:styleId="af">
    <w:name w:val="Title"/>
    <w:basedOn w:val="a"/>
    <w:link w:val="af0"/>
    <w:uiPriority w:val="10"/>
    <w:qFormat/>
    <w:locked/>
    <w:rsid w:val="00C40870"/>
    <w:pPr>
      <w:spacing w:after="0" w:line="240" w:lineRule="auto"/>
      <w:jc w:val="center"/>
    </w:pPr>
    <w:rPr>
      <w:rFonts w:ascii="Times New Roman" w:eastAsiaTheme="minorEastAsia" w:hAnsi="Times New Roman"/>
      <w:sz w:val="28"/>
      <w:szCs w:val="20"/>
      <w:lang w:eastAsia="ru-RU"/>
    </w:rPr>
  </w:style>
  <w:style w:type="character" w:customStyle="1" w:styleId="af0">
    <w:name w:val="Название Знак"/>
    <w:basedOn w:val="a0"/>
    <w:link w:val="af"/>
    <w:uiPriority w:val="10"/>
    <w:rsid w:val="00C40870"/>
    <w:rPr>
      <w:rFonts w:ascii="Times New Roman" w:eastAsiaTheme="minorEastAsia" w:hAnsi="Times New Roman"/>
      <w:sz w:val="28"/>
      <w:szCs w:val="20"/>
    </w:rPr>
  </w:style>
  <w:style w:type="paragraph" w:styleId="af1">
    <w:name w:val="Body Text Indent"/>
    <w:basedOn w:val="a"/>
    <w:link w:val="af2"/>
    <w:unhideWhenUsed/>
    <w:rsid w:val="00C40870"/>
    <w:pPr>
      <w:spacing w:after="0" w:line="240" w:lineRule="auto"/>
      <w:ind w:left="360"/>
    </w:pPr>
    <w:rPr>
      <w:rFonts w:ascii="Times New Roman" w:eastAsiaTheme="minorEastAsia" w:hAnsi="Times New Roman"/>
      <w:sz w:val="24"/>
      <w:szCs w:val="20"/>
      <w:lang w:eastAsia="ru-RU"/>
    </w:rPr>
  </w:style>
  <w:style w:type="character" w:customStyle="1" w:styleId="af2">
    <w:name w:val="Основной текст с отступом Знак"/>
    <w:basedOn w:val="a0"/>
    <w:link w:val="af1"/>
    <w:rsid w:val="00C40870"/>
    <w:rPr>
      <w:rFonts w:ascii="Times New Roman" w:eastAsiaTheme="minorEastAsia" w:hAnsi="Times New Roman"/>
      <w:sz w:val="24"/>
      <w:szCs w:val="20"/>
    </w:rPr>
  </w:style>
  <w:style w:type="paragraph" w:styleId="af3">
    <w:name w:val="header"/>
    <w:basedOn w:val="a"/>
    <w:link w:val="af4"/>
    <w:unhideWhenUsed/>
    <w:rsid w:val="00C34807"/>
    <w:pPr>
      <w:tabs>
        <w:tab w:val="center" w:pos="4677"/>
        <w:tab w:val="right" w:pos="9355"/>
      </w:tabs>
      <w:spacing w:after="0" w:line="240" w:lineRule="auto"/>
    </w:pPr>
  </w:style>
  <w:style w:type="character" w:customStyle="1" w:styleId="af4">
    <w:name w:val="Верхний колонтитул Знак"/>
    <w:basedOn w:val="a0"/>
    <w:link w:val="af3"/>
    <w:rsid w:val="00C34807"/>
    <w:rPr>
      <w:lang w:eastAsia="en-US"/>
    </w:rPr>
  </w:style>
  <w:style w:type="paragraph" w:styleId="af5">
    <w:name w:val="footer"/>
    <w:basedOn w:val="a"/>
    <w:link w:val="af6"/>
    <w:uiPriority w:val="99"/>
    <w:unhideWhenUsed/>
    <w:rsid w:val="00C3480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4807"/>
    <w:rPr>
      <w:lang w:eastAsia="en-US"/>
    </w:rPr>
  </w:style>
  <w:style w:type="character" w:styleId="af7">
    <w:name w:val="page number"/>
    <w:basedOn w:val="a0"/>
    <w:rsid w:val="008D1941"/>
  </w:style>
  <w:style w:type="paragraph" w:styleId="af8">
    <w:name w:val="footnote text"/>
    <w:basedOn w:val="a"/>
    <w:link w:val="af9"/>
    <w:semiHidden/>
    <w:rsid w:val="008D194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semiHidden/>
    <w:rsid w:val="008D1941"/>
    <w:rPr>
      <w:rFonts w:ascii="Times New Roman" w:eastAsia="Times New Roman" w:hAnsi="Times New Roman"/>
      <w:sz w:val="20"/>
      <w:szCs w:val="20"/>
    </w:rPr>
  </w:style>
  <w:style w:type="character" w:styleId="afa">
    <w:name w:val="footnote reference"/>
    <w:rsid w:val="008D1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011E-93CF-4BBC-82F7-99E07A7A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SPecialiST RePack</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Марина Арданова</dc:creator>
  <cp:lastModifiedBy>User</cp:lastModifiedBy>
  <cp:revision>42</cp:revision>
  <cp:lastPrinted>2019-11-26T08:08:00Z</cp:lastPrinted>
  <dcterms:created xsi:type="dcterms:W3CDTF">2017-07-17T09:27:00Z</dcterms:created>
  <dcterms:modified xsi:type="dcterms:W3CDTF">2021-03-04T07:09:00Z</dcterms:modified>
</cp:coreProperties>
</file>