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3"/>
        <w:gridCol w:w="2269"/>
        <w:gridCol w:w="4398"/>
      </w:tblGrid>
      <w:tr w:rsidR="000451FB" w:rsidRPr="00C63A46" w:rsidTr="000451FB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51FB" w:rsidRPr="007724E4" w:rsidRDefault="000451FB" w:rsidP="000333FF">
            <w:pPr>
              <w:pStyle w:val="2"/>
              <w:jc w:val="center"/>
              <w:rPr>
                <w:rFonts w:eastAsia="Times New Roman"/>
                <w:sz w:val="24"/>
                <w:szCs w:val="24"/>
              </w:rPr>
            </w:pPr>
            <w:r w:rsidRPr="007724E4">
              <w:rPr>
                <w:sz w:val="24"/>
                <w:szCs w:val="24"/>
              </w:rPr>
              <w:t>РЕСПУБЛИКА АДЫГЕЯ</w:t>
            </w:r>
          </w:p>
          <w:p w:rsidR="000451FB" w:rsidRPr="007724E4" w:rsidRDefault="000451FB" w:rsidP="000333FF">
            <w:pPr>
              <w:pStyle w:val="2"/>
              <w:jc w:val="center"/>
              <w:rPr>
                <w:sz w:val="24"/>
                <w:szCs w:val="24"/>
              </w:rPr>
            </w:pPr>
            <w:r w:rsidRPr="007724E4">
              <w:rPr>
                <w:sz w:val="24"/>
                <w:szCs w:val="24"/>
              </w:rPr>
              <w:t>Администрация</w:t>
            </w:r>
          </w:p>
          <w:p w:rsidR="000451FB" w:rsidRPr="007724E4" w:rsidRDefault="000451FB" w:rsidP="000333FF">
            <w:pPr>
              <w:pStyle w:val="2"/>
              <w:jc w:val="center"/>
              <w:rPr>
                <w:sz w:val="24"/>
                <w:szCs w:val="24"/>
              </w:rPr>
            </w:pPr>
            <w:r w:rsidRPr="007724E4">
              <w:rPr>
                <w:sz w:val="24"/>
                <w:szCs w:val="24"/>
              </w:rPr>
              <w:t>муниципального образования</w:t>
            </w:r>
          </w:p>
          <w:p w:rsidR="000451FB" w:rsidRPr="007724E4" w:rsidRDefault="000451FB" w:rsidP="000333FF">
            <w:pPr>
              <w:pStyle w:val="2"/>
              <w:jc w:val="center"/>
              <w:rPr>
                <w:sz w:val="24"/>
                <w:szCs w:val="24"/>
              </w:rPr>
            </w:pPr>
            <w:r w:rsidRPr="007724E4">
              <w:rPr>
                <w:sz w:val="24"/>
                <w:szCs w:val="24"/>
              </w:rPr>
              <w:t>«Хакуринохабльское сельское поселение»</w:t>
            </w:r>
          </w:p>
          <w:p w:rsidR="000451FB" w:rsidRPr="007724E4" w:rsidRDefault="000451FB" w:rsidP="000333FF">
            <w:pPr>
              <w:pStyle w:val="2"/>
              <w:jc w:val="center"/>
              <w:rPr>
                <w:sz w:val="24"/>
                <w:szCs w:val="24"/>
              </w:rPr>
            </w:pPr>
            <w:r w:rsidRPr="007724E4">
              <w:rPr>
                <w:sz w:val="24"/>
                <w:szCs w:val="24"/>
              </w:rPr>
              <w:t>385440, а. Хакуринохабль,</w:t>
            </w:r>
          </w:p>
          <w:p w:rsidR="000451FB" w:rsidRPr="007724E4" w:rsidRDefault="000451FB" w:rsidP="000333FF">
            <w:pPr>
              <w:pStyle w:val="2"/>
              <w:jc w:val="center"/>
              <w:rPr>
                <w:rFonts w:eastAsia="Times New Roman"/>
                <w:sz w:val="24"/>
                <w:szCs w:val="24"/>
              </w:rPr>
            </w:pPr>
            <w:r w:rsidRPr="007724E4">
              <w:rPr>
                <w:sz w:val="24"/>
                <w:szCs w:val="24"/>
              </w:rPr>
              <w:t xml:space="preserve">ул. </w:t>
            </w:r>
            <w:proofErr w:type="spellStart"/>
            <w:r w:rsidRPr="007724E4">
              <w:rPr>
                <w:sz w:val="24"/>
                <w:szCs w:val="24"/>
              </w:rPr>
              <w:t>Шовгенова</w:t>
            </w:r>
            <w:proofErr w:type="spellEnd"/>
            <w:r w:rsidRPr="007724E4">
              <w:rPr>
                <w:sz w:val="24"/>
                <w:szCs w:val="24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51FB" w:rsidRPr="007724E4" w:rsidRDefault="000451FB" w:rsidP="000333FF">
            <w:pPr>
              <w:pStyle w:val="2"/>
              <w:jc w:val="center"/>
              <w:rPr>
                <w:sz w:val="24"/>
                <w:szCs w:val="24"/>
              </w:rPr>
            </w:pPr>
            <w:r w:rsidRPr="007724E4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2096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1FB" w:rsidRPr="007724E4" w:rsidRDefault="000451FB" w:rsidP="000333FF">
            <w:pPr>
              <w:pStyle w:val="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51FB" w:rsidRPr="007724E4" w:rsidRDefault="000451FB" w:rsidP="000333FF">
            <w:pPr>
              <w:pStyle w:val="2"/>
              <w:jc w:val="center"/>
              <w:rPr>
                <w:rFonts w:eastAsia="Times New Roman"/>
                <w:sz w:val="24"/>
                <w:szCs w:val="24"/>
              </w:rPr>
            </w:pPr>
            <w:r w:rsidRPr="007724E4">
              <w:rPr>
                <w:sz w:val="24"/>
                <w:szCs w:val="24"/>
              </w:rPr>
              <w:t>АДЫГЭ РЕСПУБЛИК</w:t>
            </w:r>
          </w:p>
          <w:p w:rsidR="000451FB" w:rsidRPr="007724E4" w:rsidRDefault="000451FB" w:rsidP="000333FF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7724E4">
              <w:rPr>
                <w:sz w:val="24"/>
                <w:szCs w:val="24"/>
              </w:rPr>
              <w:t>Хьакурынэхьаблэмуниципальнэкъоджэпсэуп</w:t>
            </w:r>
            <w:proofErr w:type="spellEnd"/>
            <w:r w:rsidRPr="007724E4">
              <w:rPr>
                <w:sz w:val="24"/>
                <w:szCs w:val="24"/>
                <w:lang w:val="en-US"/>
              </w:rPr>
              <w:t>I</w:t>
            </w:r>
            <w:r w:rsidRPr="007724E4">
              <w:rPr>
                <w:sz w:val="24"/>
                <w:szCs w:val="24"/>
              </w:rPr>
              <w:t>э ч</w:t>
            </w:r>
            <w:proofErr w:type="gramStart"/>
            <w:r w:rsidRPr="007724E4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7724E4">
              <w:rPr>
                <w:sz w:val="24"/>
                <w:szCs w:val="24"/>
              </w:rPr>
              <w:t>ып</w:t>
            </w:r>
            <w:proofErr w:type="spellEnd"/>
            <w:r w:rsidRPr="007724E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7724E4">
              <w:rPr>
                <w:sz w:val="24"/>
                <w:szCs w:val="24"/>
              </w:rPr>
              <w:t>эм</w:t>
            </w:r>
            <w:proofErr w:type="spellEnd"/>
            <w:r w:rsidRPr="007724E4">
              <w:rPr>
                <w:sz w:val="24"/>
                <w:szCs w:val="24"/>
              </w:rPr>
              <w:t xml:space="preserve"> </w:t>
            </w:r>
            <w:proofErr w:type="spellStart"/>
            <w:r w:rsidRPr="007724E4">
              <w:rPr>
                <w:sz w:val="24"/>
                <w:szCs w:val="24"/>
              </w:rPr>
              <w:t>изэхэщап</w:t>
            </w:r>
            <w:proofErr w:type="spellEnd"/>
            <w:r w:rsidRPr="007724E4">
              <w:rPr>
                <w:sz w:val="24"/>
                <w:szCs w:val="24"/>
                <w:lang w:val="en-US"/>
              </w:rPr>
              <w:t>I</w:t>
            </w:r>
          </w:p>
          <w:p w:rsidR="000451FB" w:rsidRPr="007724E4" w:rsidRDefault="000451FB" w:rsidP="000333FF">
            <w:pPr>
              <w:pStyle w:val="2"/>
              <w:jc w:val="center"/>
              <w:rPr>
                <w:sz w:val="24"/>
                <w:szCs w:val="24"/>
              </w:rPr>
            </w:pPr>
            <w:r w:rsidRPr="007724E4">
              <w:rPr>
                <w:sz w:val="24"/>
                <w:szCs w:val="24"/>
              </w:rPr>
              <w:t xml:space="preserve">385440, </w:t>
            </w:r>
            <w:proofErr w:type="spellStart"/>
            <w:r w:rsidRPr="007724E4">
              <w:rPr>
                <w:sz w:val="24"/>
                <w:szCs w:val="24"/>
              </w:rPr>
              <w:t>къ</w:t>
            </w:r>
            <w:proofErr w:type="spellEnd"/>
            <w:r w:rsidRPr="007724E4">
              <w:rPr>
                <w:sz w:val="24"/>
                <w:szCs w:val="24"/>
              </w:rPr>
              <w:t xml:space="preserve">. </w:t>
            </w:r>
            <w:proofErr w:type="spellStart"/>
            <w:r w:rsidRPr="007724E4">
              <w:rPr>
                <w:sz w:val="24"/>
                <w:szCs w:val="24"/>
              </w:rPr>
              <w:t>Хьакурынэхьабл</w:t>
            </w:r>
            <w:proofErr w:type="spellEnd"/>
            <w:r w:rsidRPr="007724E4">
              <w:rPr>
                <w:sz w:val="24"/>
                <w:szCs w:val="24"/>
              </w:rPr>
              <w:t>,</w:t>
            </w:r>
          </w:p>
          <w:p w:rsidR="000451FB" w:rsidRPr="007724E4" w:rsidRDefault="000451FB" w:rsidP="000333FF">
            <w:pPr>
              <w:pStyle w:val="2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724E4">
              <w:rPr>
                <w:sz w:val="24"/>
                <w:szCs w:val="24"/>
              </w:rPr>
              <w:t>ур</w:t>
            </w:r>
            <w:proofErr w:type="spellEnd"/>
            <w:r w:rsidRPr="007724E4">
              <w:rPr>
                <w:sz w:val="24"/>
                <w:szCs w:val="24"/>
              </w:rPr>
              <w:t xml:space="preserve">. </w:t>
            </w:r>
            <w:proofErr w:type="spellStart"/>
            <w:r w:rsidRPr="007724E4">
              <w:rPr>
                <w:sz w:val="24"/>
                <w:szCs w:val="24"/>
              </w:rPr>
              <w:t>Шэуджэнымыц</w:t>
            </w:r>
            <w:proofErr w:type="spellEnd"/>
            <w:proofErr w:type="gramStart"/>
            <w:r w:rsidRPr="007724E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724E4">
              <w:rPr>
                <w:sz w:val="24"/>
                <w:szCs w:val="24"/>
              </w:rPr>
              <w:t>, 13</w:t>
            </w:r>
          </w:p>
        </w:tc>
      </w:tr>
    </w:tbl>
    <w:p w:rsidR="007B1F16" w:rsidRDefault="007B1F16" w:rsidP="006E231B">
      <w:pPr>
        <w:pStyle w:val="2"/>
        <w:jc w:val="center"/>
        <w:rPr>
          <w:bCs/>
        </w:rPr>
      </w:pPr>
      <w:bookmarkStart w:id="0" w:name="_GoBack"/>
      <w:bookmarkEnd w:id="0"/>
    </w:p>
    <w:p w:rsidR="000451FB" w:rsidRPr="00C63A46" w:rsidRDefault="000451FB" w:rsidP="006E231B">
      <w:pPr>
        <w:pStyle w:val="2"/>
        <w:jc w:val="center"/>
        <w:rPr>
          <w:color w:val="000000"/>
        </w:rPr>
      </w:pPr>
      <w:r w:rsidRPr="00C63A46">
        <w:rPr>
          <w:bCs/>
        </w:rPr>
        <w:t>ПОСТАНОВЛЕНИ</w:t>
      </w:r>
      <w:r w:rsidR="007B1F16">
        <w:rPr>
          <w:bCs/>
        </w:rPr>
        <w:t>Е</w:t>
      </w:r>
    </w:p>
    <w:p w:rsidR="000451FB" w:rsidRPr="00C63A46" w:rsidRDefault="0016740A" w:rsidP="006E231B">
      <w:pPr>
        <w:pStyle w:val="2"/>
        <w:jc w:val="center"/>
        <w:rPr>
          <w:bCs/>
        </w:rPr>
      </w:pPr>
      <w:r>
        <w:rPr>
          <w:bCs/>
        </w:rPr>
        <w:t>от «07» __08___ 2015 года № 20</w:t>
      </w:r>
    </w:p>
    <w:p w:rsidR="000451FB" w:rsidRPr="00C63A46" w:rsidRDefault="000451FB" w:rsidP="006E231B">
      <w:pPr>
        <w:pStyle w:val="2"/>
        <w:jc w:val="center"/>
        <w:rPr>
          <w:bCs/>
        </w:rPr>
      </w:pPr>
      <w:r w:rsidRPr="00C63A46">
        <w:rPr>
          <w:bCs/>
        </w:rPr>
        <w:t>а. Хакуринохабль</w:t>
      </w:r>
    </w:p>
    <w:p w:rsidR="00774CC8" w:rsidRPr="00C63A46" w:rsidRDefault="00774CC8" w:rsidP="00C63A46">
      <w:pPr>
        <w:pStyle w:val="2"/>
        <w:jc w:val="both"/>
        <w:rPr>
          <w:rFonts w:eastAsia="Times New Roman"/>
          <w:color w:val="3C3C3C"/>
          <w:spacing w:val="2"/>
        </w:rPr>
      </w:pPr>
      <w:r w:rsidRPr="00C63A46">
        <w:rPr>
          <w:rFonts w:eastAsia="Times New Roman"/>
          <w:color w:val="3C3C3C"/>
          <w:spacing w:val="2"/>
        </w:rPr>
        <w:t>     </w:t>
      </w:r>
    </w:p>
    <w:p w:rsidR="00774CC8" w:rsidRPr="00C63A46" w:rsidRDefault="00774CC8" w:rsidP="00C63A46">
      <w:pPr>
        <w:pStyle w:val="2"/>
        <w:jc w:val="both"/>
        <w:rPr>
          <w:rFonts w:eastAsia="Times New Roman"/>
          <w:bCs/>
          <w:color w:val="2D2D2D"/>
          <w:spacing w:val="2"/>
          <w:kern w:val="36"/>
        </w:rPr>
      </w:pPr>
      <w:r w:rsidRPr="00C63A46">
        <w:rPr>
          <w:rFonts w:eastAsia="Times New Roman"/>
          <w:bCs/>
          <w:color w:val="2D2D2D"/>
          <w:spacing w:val="2"/>
          <w:kern w:val="36"/>
        </w:rPr>
        <w:t xml:space="preserve">«Об утверждении "Положения о производстве </w:t>
      </w:r>
    </w:p>
    <w:p w:rsidR="00774CC8" w:rsidRPr="00C63A46" w:rsidRDefault="00774CC8" w:rsidP="00C63A46">
      <w:pPr>
        <w:pStyle w:val="2"/>
        <w:jc w:val="both"/>
        <w:rPr>
          <w:rFonts w:eastAsia="Times New Roman"/>
          <w:bCs/>
          <w:color w:val="2D2D2D"/>
          <w:spacing w:val="2"/>
          <w:kern w:val="36"/>
        </w:rPr>
      </w:pPr>
      <w:r w:rsidRPr="00C63A46">
        <w:rPr>
          <w:rFonts w:eastAsia="Times New Roman"/>
          <w:bCs/>
          <w:color w:val="2D2D2D"/>
          <w:spacing w:val="2"/>
          <w:kern w:val="36"/>
        </w:rPr>
        <w:t>земляных работ, временно нарушающих благоустройство территорий</w:t>
      </w:r>
    </w:p>
    <w:p w:rsidR="00774CC8" w:rsidRPr="00C63A46" w:rsidRDefault="00774CC8" w:rsidP="00C63A46">
      <w:pPr>
        <w:pStyle w:val="2"/>
        <w:jc w:val="both"/>
        <w:rPr>
          <w:rFonts w:eastAsia="Times New Roman"/>
          <w:bCs/>
          <w:color w:val="2D2D2D"/>
          <w:spacing w:val="2"/>
          <w:kern w:val="36"/>
        </w:rPr>
      </w:pPr>
      <w:r w:rsidRPr="00C63A46">
        <w:rPr>
          <w:rFonts w:eastAsia="Times New Roman"/>
          <w:bCs/>
          <w:color w:val="2D2D2D"/>
          <w:spacing w:val="2"/>
          <w:kern w:val="36"/>
        </w:rPr>
        <w:t xml:space="preserve">населенных пунктов </w:t>
      </w:r>
      <w:r w:rsidR="00C63A46" w:rsidRPr="00C63A46">
        <w:rPr>
          <w:rFonts w:eastAsia="Times New Roman"/>
          <w:bCs/>
          <w:color w:val="2D2D2D"/>
          <w:spacing w:val="2"/>
          <w:kern w:val="36"/>
        </w:rPr>
        <w:t>МО «Хакуринохабльское</w:t>
      </w:r>
      <w:r w:rsidRPr="00C63A46">
        <w:rPr>
          <w:rFonts w:eastAsia="Times New Roman"/>
          <w:bCs/>
          <w:color w:val="2D2D2D"/>
          <w:spacing w:val="2"/>
          <w:kern w:val="36"/>
        </w:rPr>
        <w:t xml:space="preserve"> сельское поселение»»</w:t>
      </w:r>
    </w:p>
    <w:p w:rsidR="00774CC8" w:rsidRPr="000333FF" w:rsidRDefault="00774CC8" w:rsidP="00C63A46">
      <w:pPr>
        <w:pStyle w:val="2"/>
        <w:jc w:val="both"/>
        <w:rPr>
          <w:rFonts w:eastAsia="Times New Roman"/>
          <w:color w:val="3C3C3C"/>
          <w:spacing w:val="2"/>
          <w:szCs w:val="28"/>
        </w:rPr>
      </w:pPr>
      <w:r w:rsidRPr="00C63A46">
        <w:rPr>
          <w:rFonts w:eastAsia="Times New Roman"/>
          <w:color w:val="3C3C3C"/>
          <w:spacing w:val="2"/>
        </w:rPr>
        <w:t>     </w:t>
      </w:r>
      <w:r w:rsidRPr="00C63A46">
        <w:rPr>
          <w:rFonts w:eastAsia="Times New Roman"/>
          <w:color w:val="3C3C3C"/>
          <w:spacing w:val="2"/>
        </w:rPr>
        <w:br/>
      </w:r>
      <w:r w:rsidRPr="00C63A46">
        <w:rPr>
          <w:rFonts w:eastAsia="Times New Roman"/>
          <w:color w:val="2D2D2D"/>
          <w:spacing w:val="2"/>
        </w:rPr>
        <w:br/>
      </w:r>
      <w:r w:rsidRPr="006E231B">
        <w:rPr>
          <w:rFonts w:eastAsia="Times New Roman"/>
          <w:color w:val="2D2D2D"/>
          <w:spacing w:val="2"/>
          <w:szCs w:val="28"/>
        </w:rPr>
        <w:t xml:space="preserve"> </w:t>
      </w:r>
      <w:r w:rsidR="000333FF">
        <w:rPr>
          <w:rFonts w:eastAsia="Times New Roman"/>
          <w:color w:val="2D2D2D"/>
          <w:spacing w:val="2"/>
          <w:szCs w:val="28"/>
        </w:rPr>
        <w:tab/>
      </w:r>
      <w:r w:rsidRPr="006E231B">
        <w:rPr>
          <w:rFonts w:eastAsia="Times New Roman"/>
          <w:color w:val="2D2D2D"/>
          <w:spacing w:val="2"/>
          <w:szCs w:val="28"/>
        </w:rPr>
        <w:t xml:space="preserve">Для обеспечения надлежащего санитарного состояния территорий населенных пунктов </w:t>
      </w:r>
      <w:r w:rsidR="00C63A46" w:rsidRPr="006E231B">
        <w:rPr>
          <w:rFonts w:eastAsia="Times New Roman"/>
          <w:bCs/>
          <w:color w:val="2D2D2D"/>
          <w:spacing w:val="2"/>
          <w:kern w:val="36"/>
          <w:szCs w:val="28"/>
        </w:rPr>
        <w:t>МО «Хакуринохабльское</w:t>
      </w:r>
      <w:r w:rsidRPr="006E231B">
        <w:rPr>
          <w:rFonts w:eastAsia="Times New Roman"/>
          <w:bCs/>
          <w:color w:val="2D2D2D"/>
          <w:spacing w:val="2"/>
          <w:kern w:val="36"/>
          <w:szCs w:val="28"/>
        </w:rPr>
        <w:t xml:space="preserve"> сельское поселение» </w:t>
      </w:r>
      <w:r w:rsidRPr="006E231B">
        <w:rPr>
          <w:rFonts w:eastAsia="Times New Roman"/>
          <w:color w:val="2D2D2D"/>
          <w:spacing w:val="2"/>
          <w:szCs w:val="28"/>
        </w:rPr>
        <w:t>в части производства земляных работ, связанных с прокладкой, переустройством, ремонтом подземных сооружений, с проведением иных видов работ, влекущих нарушение благоустройства территорий населенных пунктов, постановляю: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1. Утвердить "Положение о производстве земляных работ, временно нарушающих благоустройство территорий населенных пунктов </w:t>
      </w:r>
      <w:r w:rsidR="00C63A46" w:rsidRPr="006E231B">
        <w:rPr>
          <w:rFonts w:eastAsia="Times New Roman"/>
          <w:bCs/>
          <w:color w:val="2D2D2D"/>
          <w:spacing w:val="2"/>
          <w:kern w:val="36"/>
          <w:szCs w:val="28"/>
        </w:rPr>
        <w:t>МО «Хакуринохабльское</w:t>
      </w:r>
      <w:r w:rsidRPr="006E231B">
        <w:rPr>
          <w:rFonts w:eastAsia="Times New Roman"/>
          <w:bCs/>
          <w:color w:val="2D2D2D"/>
          <w:spacing w:val="2"/>
          <w:kern w:val="36"/>
          <w:szCs w:val="28"/>
        </w:rPr>
        <w:t xml:space="preserve"> сельское поселение» </w:t>
      </w:r>
      <w:r w:rsidRPr="006E231B">
        <w:rPr>
          <w:rFonts w:eastAsia="Times New Roman"/>
          <w:color w:val="2D2D2D"/>
          <w:spacing w:val="2"/>
          <w:szCs w:val="28"/>
        </w:rPr>
        <w:t>(</w:t>
      </w:r>
      <w:hyperlink r:id="rId5" w:history="1">
        <w:r w:rsidRPr="006E231B">
          <w:rPr>
            <w:rFonts w:eastAsia="Times New Roman"/>
            <w:color w:val="00466E"/>
            <w:spacing w:val="2"/>
            <w:szCs w:val="28"/>
            <w:u w:val="single"/>
          </w:rPr>
          <w:t>приложение N 1</w:t>
        </w:r>
      </w:hyperlink>
      <w:r w:rsidRPr="006E231B">
        <w:rPr>
          <w:rFonts w:eastAsia="Times New Roman"/>
          <w:color w:val="2D2D2D"/>
          <w:spacing w:val="2"/>
          <w:szCs w:val="28"/>
        </w:rPr>
        <w:t>).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2. Настоящее постановление опубликовать в газете "Заря" и</w:t>
      </w:r>
      <w:r w:rsidRPr="006E231B">
        <w:rPr>
          <w:rFonts w:eastAsia="Times New Roman"/>
          <w:bCs/>
          <w:color w:val="2D2D2D"/>
          <w:spacing w:val="2"/>
          <w:kern w:val="36"/>
          <w:szCs w:val="28"/>
        </w:rPr>
        <w:t xml:space="preserve"> </w:t>
      </w:r>
      <w:r w:rsidRPr="006E231B">
        <w:rPr>
          <w:rFonts w:eastAsia="Times New Roman"/>
          <w:color w:val="2D2D2D"/>
          <w:spacing w:val="2"/>
          <w:szCs w:val="28"/>
        </w:rPr>
        <w:t xml:space="preserve">на официальный сайт  </w:t>
      </w:r>
      <w:r w:rsidR="00C63A46" w:rsidRPr="006E231B">
        <w:rPr>
          <w:rFonts w:eastAsia="Times New Roman"/>
          <w:bCs/>
          <w:color w:val="2D2D2D"/>
          <w:spacing w:val="2"/>
          <w:kern w:val="36"/>
          <w:szCs w:val="28"/>
        </w:rPr>
        <w:t xml:space="preserve">МО «Хакуринохабльского </w:t>
      </w:r>
      <w:r w:rsidRPr="006E231B">
        <w:rPr>
          <w:rFonts w:eastAsia="Times New Roman"/>
          <w:bCs/>
          <w:color w:val="2D2D2D"/>
          <w:spacing w:val="2"/>
          <w:kern w:val="36"/>
          <w:szCs w:val="28"/>
        </w:rPr>
        <w:t>сельское поселение»</w:t>
      </w:r>
      <w:r w:rsidRPr="006E231B">
        <w:rPr>
          <w:rFonts w:eastAsia="Times New Roman"/>
          <w:color w:val="2D2D2D"/>
          <w:spacing w:val="2"/>
          <w:szCs w:val="28"/>
        </w:rPr>
        <w:t>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3. 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Контроль за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 xml:space="preserve"> исполнением настоящего постановления возложить на ведущего специалиста по землеустройству и ЖКХ</w:t>
      </w:r>
      <w:r w:rsidR="00C63A46" w:rsidRPr="006E231B">
        <w:rPr>
          <w:rFonts w:eastAsia="Times New Roman"/>
          <w:color w:val="2D2D2D"/>
          <w:spacing w:val="2"/>
          <w:szCs w:val="28"/>
        </w:rPr>
        <w:t xml:space="preserve"> администрации МО «Хакуринохабльское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</w:t>
      </w:r>
      <w:r w:rsidR="00C63A46" w:rsidRPr="006E231B">
        <w:rPr>
          <w:rFonts w:eastAsia="Times New Roman"/>
          <w:color w:val="2D2D2D"/>
          <w:spacing w:val="2"/>
          <w:szCs w:val="28"/>
        </w:rPr>
        <w:t xml:space="preserve">льское поселение»  </w:t>
      </w:r>
      <w:proofErr w:type="spellStart"/>
      <w:r w:rsidR="00C63A46" w:rsidRPr="006E231B">
        <w:rPr>
          <w:rFonts w:eastAsia="Times New Roman"/>
          <w:color w:val="2D2D2D"/>
          <w:spacing w:val="2"/>
          <w:szCs w:val="28"/>
        </w:rPr>
        <w:t>Сиюхова</w:t>
      </w:r>
      <w:proofErr w:type="spellEnd"/>
      <w:r w:rsidR="00C63A46" w:rsidRPr="006E231B">
        <w:rPr>
          <w:rFonts w:eastAsia="Times New Roman"/>
          <w:color w:val="2D2D2D"/>
          <w:spacing w:val="2"/>
          <w:szCs w:val="28"/>
        </w:rPr>
        <w:t xml:space="preserve"> Т</w:t>
      </w:r>
      <w:r w:rsidRPr="006E231B">
        <w:rPr>
          <w:rFonts w:eastAsia="Times New Roman"/>
          <w:color w:val="2D2D2D"/>
          <w:spacing w:val="2"/>
          <w:szCs w:val="28"/>
        </w:rPr>
        <w:t>.</w:t>
      </w:r>
      <w:r w:rsidR="00C63A46" w:rsidRPr="006E231B">
        <w:rPr>
          <w:rFonts w:eastAsia="Times New Roman"/>
          <w:color w:val="2D2D2D"/>
          <w:spacing w:val="2"/>
          <w:szCs w:val="28"/>
        </w:rPr>
        <w:t>М.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Глава администрации </w:t>
      </w:r>
    </w:p>
    <w:p w:rsidR="006E231B" w:rsidRDefault="00C63A46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МО «Хакуринохабльское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сельское поселение»                   </w:t>
      </w:r>
      <w:r w:rsidR="006E231B">
        <w:rPr>
          <w:rFonts w:eastAsia="Times New Roman"/>
          <w:color w:val="2D2D2D"/>
          <w:spacing w:val="2"/>
          <w:szCs w:val="28"/>
        </w:rPr>
        <w:t xml:space="preserve">                                                     </w:t>
      </w:r>
      <w:r w:rsidR="00C63A46" w:rsidRPr="006E231B">
        <w:rPr>
          <w:rFonts w:eastAsia="Times New Roman"/>
          <w:color w:val="2D2D2D"/>
          <w:spacing w:val="2"/>
          <w:szCs w:val="28"/>
        </w:rPr>
        <w:t xml:space="preserve"> Р</w:t>
      </w:r>
      <w:r w:rsidRPr="006E231B">
        <w:rPr>
          <w:rFonts w:eastAsia="Times New Roman"/>
          <w:color w:val="2D2D2D"/>
          <w:spacing w:val="2"/>
          <w:szCs w:val="28"/>
        </w:rPr>
        <w:t>.</w:t>
      </w:r>
      <w:r w:rsidR="00C63A46" w:rsidRPr="006E231B">
        <w:rPr>
          <w:rFonts w:eastAsia="Times New Roman"/>
          <w:color w:val="2D2D2D"/>
          <w:spacing w:val="2"/>
          <w:szCs w:val="28"/>
        </w:rPr>
        <w:t xml:space="preserve">Р. </w:t>
      </w:r>
      <w:proofErr w:type="spellStart"/>
      <w:r w:rsidR="00C63A46" w:rsidRPr="006E231B">
        <w:rPr>
          <w:rFonts w:eastAsia="Times New Roman"/>
          <w:color w:val="2D2D2D"/>
          <w:spacing w:val="2"/>
          <w:szCs w:val="28"/>
        </w:rPr>
        <w:t>Аутлев</w:t>
      </w:r>
      <w:proofErr w:type="spellEnd"/>
    </w:p>
    <w:p w:rsid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 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</w:t>
      </w:r>
    </w:p>
    <w:p w:rsidR="006E231B" w:rsidRDefault="006E231B" w:rsidP="00C63A46">
      <w:pPr>
        <w:pStyle w:val="2"/>
        <w:jc w:val="both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B1F16" w:rsidRDefault="007B1F16" w:rsidP="007B1F16"/>
    <w:p w:rsidR="007B1F16" w:rsidRPr="007B1F16" w:rsidRDefault="007B1F16" w:rsidP="007B1F16"/>
    <w:p w:rsidR="00774CC8" w:rsidRPr="006E231B" w:rsidRDefault="006E231B" w:rsidP="00C63A46">
      <w:pPr>
        <w:pStyle w:val="2"/>
        <w:jc w:val="both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</w:t>
      </w:r>
      <w:r w:rsidR="00774CC8" w:rsidRPr="006E231B">
        <w:rPr>
          <w:rFonts w:eastAsia="Times New Roman"/>
          <w:color w:val="2D2D2D"/>
          <w:spacing w:val="2"/>
          <w:sz w:val="24"/>
          <w:szCs w:val="24"/>
        </w:rPr>
        <w:t xml:space="preserve"> Приложение N 1</w:t>
      </w:r>
      <w:r w:rsidR="00774CC8" w:rsidRPr="006E231B">
        <w:rPr>
          <w:rFonts w:eastAsia="Times New Roman"/>
          <w:color w:val="2D2D2D"/>
          <w:spacing w:val="2"/>
          <w:sz w:val="24"/>
          <w:szCs w:val="24"/>
        </w:rPr>
        <w:br/>
        <w:t xml:space="preserve">                                                                                 </w:t>
      </w:r>
      <w:r>
        <w:rPr>
          <w:rFonts w:eastAsia="Times New Roman"/>
          <w:color w:val="2D2D2D"/>
          <w:spacing w:val="2"/>
          <w:sz w:val="24"/>
          <w:szCs w:val="24"/>
        </w:rPr>
        <w:t xml:space="preserve">                                  </w:t>
      </w:r>
      <w:r w:rsidR="00774CC8" w:rsidRPr="006E231B">
        <w:rPr>
          <w:rFonts w:eastAsia="Times New Roman"/>
          <w:color w:val="2D2D2D"/>
          <w:spacing w:val="2"/>
          <w:sz w:val="24"/>
          <w:szCs w:val="24"/>
        </w:rPr>
        <w:t xml:space="preserve"> к</w:t>
      </w:r>
      <w:r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 w:rsidR="00774CC8" w:rsidRPr="006E231B">
        <w:rPr>
          <w:rFonts w:eastAsia="Times New Roman"/>
          <w:color w:val="2D2D2D"/>
          <w:spacing w:val="2"/>
          <w:sz w:val="24"/>
          <w:szCs w:val="24"/>
        </w:rPr>
        <w:t>постановлению</w:t>
      </w:r>
      <w:r w:rsidR="00774CC8" w:rsidRPr="006E231B">
        <w:rPr>
          <w:rFonts w:eastAsia="Times New Roman"/>
          <w:color w:val="2D2D2D"/>
          <w:spacing w:val="2"/>
          <w:sz w:val="24"/>
          <w:szCs w:val="24"/>
        </w:rPr>
        <w:br/>
        <w:t xml:space="preserve">                                                           </w:t>
      </w:r>
      <w:r w:rsidR="00C63A46" w:rsidRPr="006E231B">
        <w:rPr>
          <w:rFonts w:eastAsia="Times New Roman"/>
          <w:color w:val="2D2D2D"/>
          <w:spacing w:val="2"/>
          <w:sz w:val="24"/>
          <w:szCs w:val="24"/>
        </w:rPr>
        <w:t xml:space="preserve">                       </w:t>
      </w:r>
      <w:r>
        <w:rPr>
          <w:rFonts w:eastAsia="Times New Roman"/>
          <w:color w:val="2D2D2D"/>
          <w:spacing w:val="2"/>
          <w:sz w:val="24"/>
          <w:szCs w:val="24"/>
        </w:rPr>
        <w:t xml:space="preserve">                  </w:t>
      </w:r>
      <w:r w:rsidR="00C63A46" w:rsidRPr="006E231B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>
        <w:rPr>
          <w:rFonts w:eastAsia="Times New Roman"/>
          <w:color w:val="2D2D2D"/>
          <w:spacing w:val="2"/>
          <w:sz w:val="24"/>
          <w:szCs w:val="24"/>
        </w:rPr>
        <w:t xml:space="preserve">     </w:t>
      </w:r>
      <w:r w:rsidR="0016740A">
        <w:rPr>
          <w:rFonts w:eastAsia="Times New Roman"/>
          <w:color w:val="2D2D2D"/>
          <w:spacing w:val="2"/>
          <w:sz w:val="24"/>
          <w:szCs w:val="24"/>
        </w:rPr>
        <w:t>от  N 20</w:t>
      </w:r>
      <w:r w:rsidR="00C63A46" w:rsidRPr="006E231B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 w:rsidR="00774CC8" w:rsidRPr="006E231B">
        <w:rPr>
          <w:rFonts w:eastAsia="Times New Roman"/>
          <w:color w:val="2D2D2D"/>
          <w:spacing w:val="2"/>
          <w:sz w:val="24"/>
          <w:szCs w:val="24"/>
        </w:rPr>
        <w:t xml:space="preserve">от </w:t>
      </w:r>
      <w:r w:rsidR="0016740A">
        <w:rPr>
          <w:rFonts w:eastAsia="Times New Roman"/>
          <w:color w:val="2D2D2D"/>
          <w:spacing w:val="2"/>
          <w:sz w:val="24"/>
          <w:szCs w:val="24"/>
        </w:rPr>
        <w:t>07</w:t>
      </w:r>
      <w:r w:rsidR="00C63A46" w:rsidRPr="006E231B">
        <w:rPr>
          <w:rFonts w:eastAsia="Times New Roman"/>
          <w:color w:val="2D2D2D"/>
          <w:spacing w:val="2"/>
          <w:sz w:val="24"/>
          <w:szCs w:val="24"/>
        </w:rPr>
        <w:t>.</w:t>
      </w:r>
      <w:r w:rsidR="0016740A">
        <w:rPr>
          <w:rFonts w:eastAsia="Times New Roman"/>
          <w:color w:val="2D2D2D"/>
          <w:spacing w:val="2"/>
          <w:sz w:val="24"/>
          <w:szCs w:val="24"/>
        </w:rPr>
        <w:t>08</w:t>
      </w:r>
      <w:r w:rsidR="00774CC8" w:rsidRPr="006E231B">
        <w:rPr>
          <w:rFonts w:eastAsia="Times New Roman"/>
          <w:color w:val="2D2D2D"/>
          <w:spacing w:val="2"/>
          <w:sz w:val="24"/>
          <w:szCs w:val="24"/>
        </w:rPr>
        <w:t>.2015 г.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4C4C4C"/>
          <w:spacing w:val="2"/>
          <w:szCs w:val="28"/>
        </w:rPr>
      </w:pPr>
      <w:r w:rsidRPr="006E231B">
        <w:rPr>
          <w:rFonts w:eastAsia="Times New Roman"/>
          <w:color w:val="4C4C4C"/>
          <w:spacing w:val="2"/>
          <w:szCs w:val="28"/>
        </w:rPr>
        <w:t>1. Общие положения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br/>
        <w:t>Основные термины: - земляные работы - работы нарушающие благоустройство;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ордер - разрешительный документ на производство работ;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Заказчик - ответственный производитель - юридическое или физическое лицо, которое получает ордер и несет полную ответственность за производство работ и восстановление благоустройства.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1.1. Настоящее Положение устанавливает единый порядок оформления и выдачи разрешений на производство работ по прокладке, реконструкции и ремонту инженерных подземных коммуникаций и сооружений на территории населенных пунктов </w:t>
      </w:r>
      <w:r w:rsidR="00C63A46" w:rsidRPr="006E231B">
        <w:rPr>
          <w:rFonts w:eastAsia="Times New Roman"/>
          <w:color w:val="2D2D2D"/>
          <w:spacing w:val="2"/>
          <w:szCs w:val="28"/>
        </w:rPr>
        <w:t>МО «Хакуринохабльское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сельское поселение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»(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>далее именуемых земляные работы).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1.2. Настоящее Положение является обязательным для исполнения всеми организациями и предприятиями независимо от их организационно-правовой формы, производящими земляные работы, ведущими проектирование, строительство, реконструкцию и ремонт инженерных подземных коммуникаций и сооружений, должностными лицами указанных предприятий и организаций, а также гражданами.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4C4C4C"/>
          <w:spacing w:val="2"/>
          <w:szCs w:val="28"/>
        </w:rPr>
      </w:pPr>
      <w:r w:rsidRPr="006E231B">
        <w:rPr>
          <w:rFonts w:eastAsia="Times New Roman"/>
          <w:color w:val="4C4C4C"/>
          <w:spacing w:val="2"/>
          <w:szCs w:val="28"/>
        </w:rPr>
        <w:t>2. Порядок и условия выдачи разрешения (ордера) на производство земляных работ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2.1. Ордер на производство земляных работ выдается специалистом по благоустройству, транспорту и дорожному хозяйству администрации </w:t>
      </w:r>
      <w:r w:rsidR="00C63A46" w:rsidRPr="006E231B">
        <w:rPr>
          <w:rFonts w:eastAsia="Times New Roman"/>
          <w:color w:val="2D2D2D"/>
          <w:spacing w:val="2"/>
          <w:szCs w:val="28"/>
        </w:rPr>
        <w:t>МО «Хакуринохабльское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сельское поселение».                                    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2.2. Основанием для отказа физическим или юридическим лицам в выдаче ордера на производство земляных работ является некачественное выполнение работ по ранее выданным ордерам или выполнение работ с нарушением установленных сроков.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2.3. Для получения ордера (</w:t>
      </w:r>
      <w:hyperlink r:id="rId6" w:history="1">
        <w:r w:rsidRPr="006E231B">
          <w:rPr>
            <w:rFonts w:eastAsia="Times New Roman"/>
            <w:color w:val="00466E"/>
            <w:spacing w:val="2"/>
            <w:szCs w:val="28"/>
            <w:u w:val="single"/>
          </w:rPr>
          <w:t>форма 1-а</w:t>
        </w:r>
      </w:hyperlink>
      <w:r w:rsidRPr="006E231B">
        <w:rPr>
          <w:rFonts w:eastAsia="Times New Roman"/>
          <w:color w:val="2D2D2D"/>
          <w:spacing w:val="2"/>
          <w:szCs w:val="28"/>
        </w:rPr>
        <w:t>) на право производства работ в администрации Заказчик - ответственный производитель подает за семь дней до начала работ следующую документацию: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2.3.1. Заявление по </w:t>
      </w:r>
      <w:hyperlink r:id="rId7" w:history="1">
        <w:r w:rsidRPr="006E231B">
          <w:rPr>
            <w:rFonts w:eastAsia="Times New Roman"/>
            <w:color w:val="00466E"/>
            <w:spacing w:val="2"/>
            <w:szCs w:val="28"/>
            <w:u w:val="single"/>
          </w:rPr>
          <w:t>форме 2-а</w:t>
        </w:r>
      </w:hyperlink>
      <w:r w:rsidRPr="006E231B">
        <w:rPr>
          <w:rFonts w:eastAsia="Times New Roman"/>
          <w:color w:val="2D2D2D"/>
          <w:spacing w:val="2"/>
          <w:szCs w:val="28"/>
        </w:rPr>
        <w:t xml:space="preserve"> на имя главы администрации за подписью руководителя организации или физического лица, Заказчика - </w:t>
      </w:r>
      <w:r w:rsidRPr="006E231B">
        <w:rPr>
          <w:rFonts w:eastAsia="Times New Roman"/>
          <w:color w:val="2D2D2D"/>
          <w:spacing w:val="2"/>
          <w:szCs w:val="28"/>
        </w:rPr>
        <w:lastRenderedPageBreak/>
        <w:t>ответственного производителя;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24E4" w:rsidP="007724E4">
      <w:pPr>
        <w:pStyle w:val="2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2.3.2.</w:t>
      </w:r>
      <w:r w:rsidR="00774CC8" w:rsidRPr="006E231B">
        <w:rPr>
          <w:rFonts w:eastAsia="Times New Roman"/>
          <w:color w:val="2D2D2D"/>
          <w:spacing w:val="2"/>
          <w:szCs w:val="28"/>
        </w:rPr>
        <w:t>Схема производства работ;</w:t>
      </w:r>
      <w:r w:rsidR="00774CC8"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24E4" w:rsidP="007724E4">
      <w:pPr>
        <w:pStyle w:val="2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2.3.3.</w:t>
      </w:r>
      <w:r w:rsidR="00774CC8" w:rsidRPr="006E231B">
        <w:rPr>
          <w:rFonts w:eastAsia="Times New Roman"/>
          <w:color w:val="2D2D2D"/>
          <w:spacing w:val="2"/>
          <w:szCs w:val="28"/>
        </w:rPr>
        <w:t>Проект организации работ;</w:t>
      </w:r>
      <w:r w:rsidR="00774CC8"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24E4" w:rsidP="007724E4">
      <w:pPr>
        <w:pStyle w:val="2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2.3.4.</w:t>
      </w:r>
      <w:r w:rsidR="00774CC8" w:rsidRPr="006E231B">
        <w:rPr>
          <w:rFonts w:eastAsia="Times New Roman"/>
          <w:color w:val="2D2D2D"/>
          <w:spacing w:val="2"/>
          <w:szCs w:val="28"/>
        </w:rPr>
        <w:t>Схема ограждения и освещения;</w:t>
      </w:r>
      <w:r w:rsidR="00774CC8"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7724E4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2.3.5. График выполнения работ, утвержденный руководителем;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7724E4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2.3.6. Разрешение государственного органа охраны памятников;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7724E4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2.3.7. Гарантийное письмо - обязательства по восстановлению. Без гарантийного письма Заказчику - ответственному производителю не выдается ордер на производство земляных работ.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3. Ордер на производство работ выдается с 1 апреля по 1 октября текущего года администрацией на руки заказчику с указанием его фамилии, имени, отчества, должности ответственного исполнителя, на кого возлагается производство работ. Заказчик несет ответственность за выполнение условий, согласований и требований, изложенных в настоящем Положении. В контрольном листке, который остается у ведущего специалиста администрации, производится роспись о получении ордера.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4. По истечении установленных сроков ордер теряет силу и не может служить основанием для дальнейшего производства работ. Проведение работ по просроченному ордеру расценивается как самовольное вскрытие. Ордер на производство работ в этом случае оформляется только после привлечения виновных лиц к административной ответственности.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 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5. Заказчик - ответственный производитель, получивший ордер на производство работ, обязан известить о начале работы заинтересованных специальных служб.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6. Для производства работ, связанны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х с вскр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>ытием, руководители организаций Заказчика - ответственного производителя обязаны назначить ответственных лиц, имеющих необходимые технические знания  для выполнения этих работ и знакомых с настоящим Положением. Во время производства работ ответственное лицо должно находиться на месте работ, имея при себе ордер, утвержденный проект и график работ.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7. Для принятия необходимых мер предосторожности и предупреждения 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повреждений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 xml:space="preserve"> смежных или пересекаемых подземных коммуникаций лицо, ответственное за производство работ, обязано не позднее чем за сутки до начала работ, вызвать на место представителей организаций, имеющих на </w:t>
      </w:r>
      <w:r w:rsidRPr="006E231B">
        <w:rPr>
          <w:rFonts w:eastAsia="Times New Roman"/>
          <w:color w:val="2D2D2D"/>
          <w:spacing w:val="2"/>
          <w:szCs w:val="28"/>
        </w:rPr>
        <w:lastRenderedPageBreak/>
        <w:t>участке работ подземные сети,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8. Руководители эксплуатирующих организаций обязаны обеспечить своевременную явку своих представителей к месту работ и дать исчерпывающие указания в письменном виде об условиях обеспечения сохранности принадлежащих им подземных коммуникаций.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Информация по телефону или через третье лицо не допускается. Ответственность за задержку или неявку к месту работ представителей эксплуатирующей организации возлагается на руководителя этой организации.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9. Ответственность за повреждение существующих подземных сетей, зеленых насаждений, остатков деревянных, каменных или иных построек несет организация Заказчик - ответственный производитель, выполняющая строительные работы и персональное лицо, ответственное за производство работ. В случае повреждения смежных или пересекаемых коммуникаций они должны быть немедленно восстановлены силами и средствами организации Заказчика по указанию организации, эксплуатирующей эти коммуникации.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10. 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В случае обнаружения при производстве земляных работ подземных коммуникаций, зеленых насаждений, остатков деревянных, каменных или иных построек, не указанных в проекте, организация Заказчик - ответственный производитель немедленно прекращает работы и ставит в известность главу администрации или специалиста по землеустройству и ЖКХ администрации, который обязан вызвать на место работы представителей проектной организации, архитектурно-планировочного управления, государственного органа охраны памятников и организации, которой принадлежат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 xml:space="preserve"> обнаруженные сооружения, для составления акта о принятии решения по данному вопросу. Всякие самовольные перемещения существующих подземных коммуникаций, которые мешают выполнению работ и не учтены проектом, запрещаются.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11. В каждом случае при повреждении существующих подземных сетей, остатков деревянных, каменных или иных построек, зеленых насаждений составляется акт с участием представителей заинтересованных сторон. В акте указывается характер и причины повреждений, размер ущерба, конкретные виновные, меры и сроки восстановления повреждений. Акт о повреждении не утрачивает силы при отказе ответственного лица от </w:t>
      </w:r>
      <w:r w:rsidRPr="006E231B">
        <w:rPr>
          <w:rFonts w:eastAsia="Times New Roman"/>
          <w:color w:val="2D2D2D"/>
          <w:spacing w:val="2"/>
          <w:szCs w:val="28"/>
        </w:rPr>
        <w:lastRenderedPageBreak/>
        <w:t>подписи.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12. Работы, проводимые без ордера и обнаруженные представителями надзора и контроля, должны быть немедленно прекращены, произведена обратная засыпка этого вскрытия, восстановление силами и средствами нарушителя, одновременно составляется протокол о привлечении к административной ответственности виновных лиц.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13. При производстве работ на участках, связанных с движением транспорта и пешеходов, порядок и очередность их производства согласовывается с ГИБДД. Ответственность за обеспечение безопасности движения несут лица, ответственные за производство работ.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14. На центральных улицах и площадях, в местах интенсивного движения транспорта и пешеходов, работы по строительству и реконструкции подземных коммуникаций (за исключением работ аварийного характера) по - возможности необходимо выполнять в ночное время. Уборку ограждений, грунта и материалов необходимо в таких случаях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производить до 7 часов утра.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15. Аварийные работы большого объема должны 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выполнятся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 xml:space="preserve"> в максимально короткие сроки. Срок вскрытия и способы производства работ устанавливаются 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в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 xml:space="preserve"> администраций.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16. Организация, производящая работы, обязана до начала работ: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оградить каждое место вскрытия барьерами стандартного типа, окрашенными в цвета ярких тонов, в соответствии с нормами;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в темное время суток обеспечить ограждение световыми сигналами красного цвета;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обеспечить установку дорожных знаков и указателей стандартного типа;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в необходимых случаях выставить регулировщика;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на участке, на котором разрешено закрытие всего проезда, должно быть ясно обозначено направление объезда;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выставить щит с наименованием организации, производящей работы, номер телефона, фамилии ответственных за работу лиц, сроков начала и окончания работ (размер щита 600</w:t>
      </w:r>
      <w:r w:rsidR="00644302" w:rsidRPr="00644302">
        <w:rPr>
          <w:rFonts w:eastAsia="Times New Roman"/>
          <w:color w:val="2D2D2D"/>
          <w:spacing w:val="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" style="width:11pt;height:13pt"/>
        </w:pict>
      </w:r>
      <w:r w:rsidRPr="006E231B">
        <w:rPr>
          <w:rFonts w:eastAsia="Times New Roman"/>
          <w:color w:val="2D2D2D"/>
          <w:spacing w:val="2"/>
          <w:szCs w:val="28"/>
        </w:rPr>
        <w:t>600);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 xml:space="preserve">- на пешеходной части установить через траншею мостки шириной не менее 0,75 м, с перилами высотой не менее 1 м, с расчетной нагрузкой 400 кг на </w:t>
      </w:r>
      <w:r w:rsidRPr="006E231B">
        <w:rPr>
          <w:rFonts w:eastAsia="Times New Roman"/>
          <w:color w:val="2D2D2D"/>
          <w:spacing w:val="2"/>
          <w:szCs w:val="28"/>
        </w:rPr>
        <w:lastRenderedPageBreak/>
        <w:t>погонный метр мостика;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на проезжей части, при необходимости, устанавливать через траншеи временные мосты для проезда шириной не менее 4 м на каждую полосу движения транспорта, с расчетом на проезд автомашин с нагрузкой на заднюю ось 10 тонн, а для въездов во дворы не менее 3 метров с расчетом на нагрузку 7 тонн.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17. Доставка материалов, тяжеловесных деталей и т.п. к месту работ допускается не ранее чем за двое суток до начала работ. Доставка материалов ранее указанного срока может производиться только по согласованию в каждом отдельном случае с администрацией и ГИБДД, а в необходимых случаях с </w:t>
      </w:r>
      <w:proofErr w:type="spellStart"/>
      <w:r w:rsidRPr="006E231B">
        <w:rPr>
          <w:rFonts w:eastAsia="Times New Roman"/>
          <w:color w:val="2D2D2D"/>
          <w:spacing w:val="2"/>
          <w:szCs w:val="28"/>
        </w:rPr>
        <w:t>Госпожнадзором</w:t>
      </w:r>
      <w:proofErr w:type="spellEnd"/>
      <w:r w:rsidRPr="006E231B">
        <w:rPr>
          <w:rFonts w:eastAsia="Times New Roman"/>
          <w:color w:val="2D2D2D"/>
          <w:spacing w:val="2"/>
          <w:szCs w:val="28"/>
        </w:rPr>
        <w:t>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18. 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На улицах, площадях и других благоустроенных территориях проходка траншей и котлованов для укладки подземных коммуникаций должна производиться с соблюдением следующих условий: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работы проводятся короткими участками в соответствии с проектом организации работ, согласованным с администрацией;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ширина траншеи должна быть минимальной, не превышающей норм технических условий на подземные прокладки;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вскрытие дорожного покрытия должно производиться специальной техникой (</w:t>
      </w:r>
      <w:proofErr w:type="spellStart"/>
      <w:r w:rsidRPr="006E231B">
        <w:rPr>
          <w:rFonts w:eastAsia="Times New Roman"/>
          <w:color w:val="2D2D2D"/>
          <w:spacing w:val="2"/>
          <w:szCs w:val="28"/>
        </w:rPr>
        <w:t>штроборезкой</w:t>
      </w:r>
      <w:proofErr w:type="spellEnd"/>
      <w:r w:rsidRPr="006E231B">
        <w:rPr>
          <w:rFonts w:eastAsia="Times New Roman"/>
          <w:color w:val="2D2D2D"/>
          <w:spacing w:val="2"/>
          <w:szCs w:val="28"/>
        </w:rPr>
        <w:t>) на 20 см шире траншеи и иметь прямолинейное очертание;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стены глубоких траншей и котлованов в целях безопасности должны крепиться досками или щитами;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вынутый из траншеи и котлованов грунт должен вывозиться с места работ в течение 1 суток по выемке из траншеи;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полезный грунт вывозится на специальные площадки, определенные администрацией муниципального образования;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для предохранения пересекающих траншеей подземных коммуникаций от повреждения, их необходимо укрепить и подвесить на жестких опорах, укладываемых поперек траншей;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lastRenderedPageBreak/>
        <w:t xml:space="preserve">- 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материалы от разобранной дорожной "одежды" и строительные материалы должны складироваться в пределах огражденного места или на специально отведенных местах, места складирования согласовываются с администрацией  и ГИБДД;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складированные строительные материалы (трубы, кирпичи, и др.) не должны загромождать улицу, водостоки и пожарные гидранты, а также подъезды и подступы к ним,  препятствовать движению пешеходов и транспорта;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при складировании труб  и т.п. на дорожных покрытиях необходима прокладка под ними лежней.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19. Вскрытие вдоль улиц должно производиться длиной: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для водопровода, газопровода  200-300 погонных метров;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для телефонного и электрического кабеля 500-600 погонных метров (на всю длину катушек).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20. Организация, производящая земляные работы, обязана обеспечить полную сохранность бордюрного и булыжного камня, тротуара. В случаях недостачи материалов для восстановления покрытий, их стоимость возмещает Заказчик - ответственный производитель работ, организация, не обеспечившая их сохранность.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Администрация перед выдачей ордера на земляные работы, производит обмер бордюрного и булыжного камня, тротуара  и заносит информацию в ордер.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21. При устройстве новых колодцев, знаки не снимаются до достижения расчетной прочности сооружения.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22. При производстве земляных работ запрещается: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производить работы в местах залегания средневекового культурного слоя без предварительных археологических раскопок;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всякое перемещение существующих подземных сооружений, не предусмотренное утвержденным проектом, без согласования с заинтересованной организацией, даже если указанные сооружения мешают производству работ;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смещение каких-либо строений на трассах существующих подземных сетей;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lastRenderedPageBreak/>
        <w:br/>
        <w:t>- засыпка землей или строительными материалами зеленых насаждений (газоны, деревья, кустарники), крышек колодцев и газонных ковров, подземных сооружений, водосточных труб;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 xml:space="preserve">- засыпка кюветов и водостоков, а также устройство переездов через водосточные каналы и кюветы без оборудования </w:t>
      </w:r>
      <w:proofErr w:type="spellStart"/>
      <w:r w:rsidRPr="006E231B">
        <w:rPr>
          <w:rFonts w:eastAsia="Times New Roman"/>
          <w:color w:val="2D2D2D"/>
          <w:spacing w:val="2"/>
          <w:szCs w:val="28"/>
        </w:rPr>
        <w:t>подмостковых</w:t>
      </w:r>
      <w:proofErr w:type="spellEnd"/>
      <w:r w:rsidRPr="006E231B">
        <w:rPr>
          <w:rFonts w:eastAsia="Times New Roman"/>
          <w:color w:val="2D2D2D"/>
          <w:spacing w:val="2"/>
          <w:szCs w:val="28"/>
        </w:rPr>
        <w:t xml:space="preserve"> пропусков воды;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снос зеленых насаждений, вырубка деревьев, кустарников и обнажение корней без разрешения администрации  и акта оценки, составленного ведущим специалистом по землеустройству и ЖКХ</w:t>
      </w:r>
      <w:r w:rsidR="00C63A46" w:rsidRPr="006E231B">
        <w:rPr>
          <w:rFonts w:eastAsia="Times New Roman"/>
          <w:color w:val="2D2D2D"/>
          <w:spacing w:val="2"/>
          <w:szCs w:val="28"/>
        </w:rPr>
        <w:t xml:space="preserve"> администрации МО «Хакуринохабльское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сельское поселение»;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засорение прилегающих улиц и ливневых каналов (пропуск ливневых вод в местах производства строительных и земляных работ входит в обязанность Заказчика - ответственного производителя работ);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перегон по улицам н</w:t>
      </w:r>
      <w:r w:rsidR="00C63A46" w:rsidRPr="006E231B">
        <w:rPr>
          <w:rFonts w:eastAsia="Times New Roman"/>
          <w:color w:val="2D2D2D"/>
          <w:spacing w:val="2"/>
          <w:szCs w:val="28"/>
        </w:rPr>
        <w:t xml:space="preserve">аселенных  пунктов ( </w:t>
      </w:r>
      <w:proofErr w:type="spellStart"/>
      <w:r w:rsidR="00C63A46" w:rsidRPr="006E231B">
        <w:rPr>
          <w:rFonts w:eastAsia="Times New Roman"/>
          <w:color w:val="2D2D2D"/>
          <w:spacing w:val="2"/>
          <w:szCs w:val="28"/>
        </w:rPr>
        <w:t>а</w:t>
      </w:r>
      <w:proofErr w:type="gramStart"/>
      <w:r w:rsidR="00C63A46" w:rsidRPr="006E231B">
        <w:rPr>
          <w:rFonts w:eastAsia="Times New Roman"/>
          <w:color w:val="2D2D2D"/>
          <w:spacing w:val="2"/>
          <w:szCs w:val="28"/>
        </w:rPr>
        <w:t>.Х</w:t>
      </w:r>
      <w:proofErr w:type="gramEnd"/>
      <w:r w:rsidR="00C63A46" w:rsidRPr="006E231B">
        <w:rPr>
          <w:rFonts w:eastAsia="Times New Roman"/>
          <w:color w:val="2D2D2D"/>
          <w:spacing w:val="2"/>
          <w:szCs w:val="28"/>
        </w:rPr>
        <w:t>акуринохабль</w:t>
      </w:r>
      <w:proofErr w:type="spellEnd"/>
      <w:r w:rsidR="00C63A46" w:rsidRPr="006E231B">
        <w:rPr>
          <w:rFonts w:eastAsia="Times New Roman"/>
          <w:color w:val="2D2D2D"/>
          <w:spacing w:val="2"/>
          <w:szCs w:val="28"/>
        </w:rPr>
        <w:t xml:space="preserve">, </w:t>
      </w:r>
      <w:proofErr w:type="spellStart"/>
      <w:r w:rsidR="00C63A46" w:rsidRPr="006E231B">
        <w:rPr>
          <w:rFonts w:eastAsia="Times New Roman"/>
          <w:color w:val="2D2D2D"/>
          <w:spacing w:val="2"/>
          <w:szCs w:val="28"/>
        </w:rPr>
        <w:t>х.Хапачев</w:t>
      </w:r>
      <w:proofErr w:type="spellEnd"/>
      <w:r w:rsidR="00C63A46" w:rsidRPr="006E231B">
        <w:rPr>
          <w:rFonts w:eastAsia="Times New Roman"/>
          <w:color w:val="2D2D2D"/>
          <w:spacing w:val="2"/>
          <w:szCs w:val="28"/>
        </w:rPr>
        <w:t>, х.Киров</w:t>
      </w:r>
      <w:r w:rsidRPr="006E231B">
        <w:rPr>
          <w:rFonts w:eastAsia="Times New Roman"/>
          <w:color w:val="2D2D2D"/>
          <w:spacing w:val="2"/>
          <w:szCs w:val="28"/>
        </w:rPr>
        <w:t>)  машин на гусеничном ходу;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приемка в эксплуатацию инженерных сетей без предъявления в администрацию  исполнительной схемы и справки о восстановлении дорожных покрытий.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23. В местах пересечения существующих коммуникаций засыпку траншей производить в присутствии представителей владельцев этих коммуникаций.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24. Если раскопки произведены на усовершенствованном покрытии (асфальтированном, мощеном), засыпка траншей и котлованов должна производиться в летних условиях - песком с поливкой водой, а в зимнее время - талым песком на всю глубину с соблюдением правил засыпки траншей, что должно быть предусмотрено сметой.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25. В целях сохранности прокладываемых и смежных сетей, а также во избежание больших просадок при восстановлении покрытий, засыпка траншей и котлованов должна производиться песком слоями толщиной не более 20 см с поливкой песка водой и послойным его уплотнением. При неусовершенствованных покрытиях засыпка траншей и котлованов может производиться, по согласованию с администрацией, местными грунтами.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26. Уборка лишнего грунта и материала, а также очистка места работы должны быть произведены Заказчиком - ответственным производителем не позднее 24 часов после окончания работ.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lastRenderedPageBreak/>
        <w:t>27. Для восстановления дорожных покрытий устанавливаются следующие сроки: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 xml:space="preserve">- на главных дорогах, в скверах, парках, а также в местах большого движения транспорта и пешеходов восстановительные работы должны начинаться после засыпки траншеи ответственным производителем в кратчайший срок - 24 часа; в остальных случаях - в течение не более двух суток после засыпки траншей. Дорожное покрытие должно быть восстановлено в соответствии с </w:t>
      </w:r>
      <w:proofErr w:type="spellStart"/>
      <w:r w:rsidRPr="006E231B">
        <w:rPr>
          <w:rFonts w:eastAsia="Times New Roman"/>
          <w:color w:val="2D2D2D"/>
          <w:spacing w:val="2"/>
          <w:szCs w:val="28"/>
        </w:rPr>
        <w:t>СНиП</w:t>
      </w:r>
      <w:proofErr w:type="spellEnd"/>
      <w:r w:rsidRPr="006E231B">
        <w:rPr>
          <w:rFonts w:eastAsia="Times New Roman"/>
          <w:color w:val="2D2D2D"/>
          <w:spacing w:val="2"/>
          <w:szCs w:val="28"/>
        </w:rPr>
        <w:t>, в зависимости от типа покрытия, в соответствии с назначением. В случаях: - если вскрытие составляет более ... ширины дорожного покрытия, восстанавливается полностью вся ширина проезжей части дороги, - если протяженность вскрытия проезда от перекреста до перекрестка более 2/3 длины, восстанавливается вся площадь проезда в границах двух перекрестков. Тротуары подлежат восстановлению в асфальтном  покрытии  на всю ширину с выравниванием бордюрного камня, в случае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объеме. Гарантийный срок восстановленных покрытий 2 года. В случае обнаружения просадки дорожного покрытия (грунта) в течение двух лет после проведения земляных работ повторные работы по восстановлению территории выполняет организация, ранее производившая эти работы. После повторно проведенных восстановительных работ гарантийный срок продлевается на два года.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В случае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,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 xml:space="preserve"> если в зону вскрытия попадает колодец инженерных сетей, то он подлежит выравниванию с восстановленным уровнем дороги.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После восстановления дорожного полотна восстанавливается дорожная разметка.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В случае невозможности восстановления вскрытого участка Заказчик обязан выполнять работы по содержанию до момента его восстановления.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28. Восстановления дорожного покрытия, зеленых насаждений и других наземных объектов выполняет Заказчик - ответственный производитель, либо подрядная организация по договору с Заказчиком. Для получения ордера в администрацию, Заказчик предоставляет гарантийное письмо - обязательства по восстановлению. Без гарантийного письма Заказчику не выдается ордер на производство земляных работ. Заказчику не выдается ордер на производство земляных работ, если не выполнено восстановление ранее вскрытых участков.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lastRenderedPageBreak/>
        <w:t xml:space="preserve">29. 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При авариях на подземных коммуникациях, ликвидация которых требует немедленного вскрытия улиц, приступают к работе при следующих условиях: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организация, ведущая работы, обязана немедленно оповестить о начале работы телефонограммой ГИБДД, пожарную инспекцию, скорую помощь, администрацию, дорожно-ремонтное управление и все организации, имеющие подземные коммуникации на участке вскрытия;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- в течение 2 суток оформить ордер в  администрации</w:t>
      </w:r>
      <w:r w:rsidR="00C63A46" w:rsidRPr="006E231B">
        <w:rPr>
          <w:rFonts w:eastAsia="Times New Roman"/>
          <w:color w:val="2D2D2D"/>
          <w:spacing w:val="2"/>
          <w:szCs w:val="28"/>
        </w:rPr>
        <w:t xml:space="preserve"> МО «Хакуринохабльское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сельское поселение».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 xml:space="preserve"> В противном случае, вскрытие считается самовольным.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30. Производство аварийных работ должно возглавляться ответственным лицом от Заказчика, которое обязано иметь служебное удостоверение, ордер на вскрытие или копии телефонограмм. Ответственное за вскрытие лицо обеспечивает неукоснительное соблюдение правил техники безопасности и всех прочих условий, предусмотренных </w:t>
      </w:r>
      <w:hyperlink r:id="rId8" w:history="1">
        <w:r w:rsidRPr="006E231B">
          <w:rPr>
            <w:rFonts w:eastAsia="Times New Roman"/>
            <w:color w:val="00466E"/>
            <w:spacing w:val="2"/>
            <w:szCs w:val="28"/>
            <w:u w:val="single"/>
          </w:rPr>
          <w:t>п.17 Положения</w:t>
        </w:r>
      </w:hyperlink>
      <w:r w:rsidRPr="006E231B">
        <w:rPr>
          <w:rFonts w:eastAsia="Times New Roman"/>
          <w:color w:val="2D2D2D"/>
          <w:spacing w:val="2"/>
          <w:szCs w:val="28"/>
        </w:rPr>
        <w:t>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31. После ликвидации аварии на проезжей части улиц, на тротуаре участок вскрытия засыпается песком слоями с обязательным поливом водой (в зимнее время - талым песком на всю глубину) и щебнем. Заказчик - ответственный производитель в течение 2-х последующих суток обязан асфальтировать участок вскрытия.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32. После ликвидации аварии на зеленой зоне Заказчик - ответственный производитель обязан в течение 10 дней (в </w:t>
      </w:r>
      <w:proofErr w:type="spellStart"/>
      <w:r w:rsidRPr="006E231B">
        <w:rPr>
          <w:rFonts w:eastAsia="Times New Roman"/>
          <w:color w:val="2D2D2D"/>
          <w:spacing w:val="2"/>
          <w:szCs w:val="28"/>
        </w:rPr>
        <w:t>весенне-летний-осенний</w:t>
      </w:r>
      <w:proofErr w:type="spellEnd"/>
      <w:r w:rsidRPr="006E231B">
        <w:rPr>
          <w:rFonts w:eastAsia="Times New Roman"/>
          <w:color w:val="2D2D2D"/>
          <w:spacing w:val="2"/>
          <w:szCs w:val="28"/>
        </w:rPr>
        <w:t xml:space="preserve"> сезоны) восстановить зеленые насаждения и газоны. После ликвидации аварии в зимний период, восстановление зеленых насаждений и газонов должно быть выполнено в течение месяца, с наступлением плюсовых температур, после производства работ.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33. В случае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t>,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 xml:space="preserve"> если работы по ликвидации аварии вызывают закрытие (полное или частичное) проезда, ГИБДД обязана немедленно направить ответственное лицо на место аварии для решения вопроса о закрытии проезда и организации объезда.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34. Переходы через дороги с усовершенствованным покрытием выполняются, как правило, методом прокола.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774CC8" w:rsidRPr="006E231B" w:rsidRDefault="00774CC8" w:rsidP="00F84DD6">
      <w:pPr>
        <w:pStyle w:val="2"/>
        <w:jc w:val="right"/>
        <w:rPr>
          <w:rFonts w:eastAsia="Times New Roman"/>
          <w:color w:val="4C4C4C"/>
          <w:spacing w:val="2"/>
          <w:szCs w:val="28"/>
        </w:rPr>
      </w:pPr>
      <w:r w:rsidRPr="006E231B">
        <w:rPr>
          <w:rFonts w:eastAsia="Times New Roman"/>
          <w:color w:val="4C4C4C"/>
          <w:spacing w:val="2"/>
          <w:szCs w:val="28"/>
        </w:rPr>
        <w:lastRenderedPageBreak/>
        <w:t xml:space="preserve">Форма 1-а. Корешок ордер N _ на право производства земляных работ на </w:t>
      </w:r>
      <w:r w:rsidR="00C63A46" w:rsidRPr="006E231B">
        <w:rPr>
          <w:rFonts w:eastAsia="Times New Roman"/>
          <w:color w:val="4C4C4C"/>
          <w:spacing w:val="2"/>
          <w:szCs w:val="28"/>
        </w:rPr>
        <w:t>территории МО «Хакуринохабльское</w:t>
      </w:r>
      <w:r w:rsidRPr="006E231B">
        <w:rPr>
          <w:rFonts w:eastAsia="Times New Roman"/>
          <w:color w:val="4C4C4C"/>
          <w:spacing w:val="2"/>
          <w:szCs w:val="28"/>
        </w:rPr>
        <w:t xml:space="preserve"> сельское поселение»</w:t>
      </w:r>
    </w:p>
    <w:p w:rsidR="00774CC8" w:rsidRPr="006E231B" w:rsidRDefault="00774CC8" w:rsidP="00F84DD6">
      <w:pPr>
        <w:pStyle w:val="2"/>
        <w:jc w:val="right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Форма 1-а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1"/>
        <w:gridCol w:w="2039"/>
        <w:gridCol w:w="485"/>
        <w:gridCol w:w="452"/>
        <w:gridCol w:w="515"/>
        <w:gridCol w:w="1008"/>
        <w:gridCol w:w="688"/>
        <w:gridCol w:w="452"/>
        <w:gridCol w:w="985"/>
      </w:tblGrid>
      <w:tr w:rsidR="00C63A46" w:rsidRPr="006E231B" w:rsidTr="008A2E63">
        <w:trPr>
          <w:trHeight w:val="15"/>
        </w:trPr>
        <w:tc>
          <w:tcPr>
            <w:tcW w:w="3142" w:type="dxa"/>
            <w:hideMark/>
          </w:tcPr>
          <w:p w:rsidR="00774CC8" w:rsidRPr="006E231B" w:rsidRDefault="00774CC8" w:rsidP="006E231B">
            <w:pPr>
              <w:pStyle w:val="2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250" w:type="dxa"/>
            <w:hideMark/>
          </w:tcPr>
          <w:p w:rsidR="00774CC8" w:rsidRPr="006E231B" w:rsidRDefault="00774CC8" w:rsidP="006E231B">
            <w:pPr>
              <w:pStyle w:val="2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6E231B">
            <w:pPr>
              <w:pStyle w:val="2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6E231B">
            <w:pPr>
              <w:pStyle w:val="2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6E231B">
            <w:pPr>
              <w:pStyle w:val="2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48" w:type="dxa"/>
            <w:hideMark/>
          </w:tcPr>
          <w:p w:rsidR="00774CC8" w:rsidRPr="006E231B" w:rsidRDefault="00774CC8" w:rsidP="006E231B">
            <w:pPr>
              <w:pStyle w:val="2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hideMark/>
          </w:tcPr>
          <w:p w:rsidR="00774CC8" w:rsidRPr="006E231B" w:rsidRDefault="00774CC8" w:rsidP="006E231B">
            <w:pPr>
              <w:pStyle w:val="2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6E231B">
            <w:pPr>
              <w:pStyle w:val="2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hideMark/>
          </w:tcPr>
          <w:p w:rsidR="00774CC8" w:rsidRPr="006E231B" w:rsidRDefault="00774CC8" w:rsidP="006E231B">
            <w:pPr>
              <w:pStyle w:val="2"/>
              <w:jc w:val="center"/>
              <w:rPr>
                <w:rFonts w:eastAsia="Times New Roman"/>
                <w:szCs w:val="28"/>
              </w:rPr>
            </w:pPr>
          </w:p>
        </w:tc>
      </w:tr>
      <w:tr w:rsidR="00C63A46" w:rsidRPr="006E231B" w:rsidTr="008A2E63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E231B" w:rsidRDefault="006E231B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proofErr w:type="spellStart"/>
            <w:r w:rsidRPr="006E231B">
              <w:rPr>
                <w:rFonts w:eastAsia="Times New Roman"/>
                <w:color w:val="2D2D2D"/>
                <w:szCs w:val="28"/>
              </w:rPr>
              <w:t>а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.</w:t>
            </w:r>
            <w:r w:rsidR="00C63A46" w:rsidRPr="006E231B">
              <w:rPr>
                <w:rFonts w:eastAsia="Times New Roman"/>
                <w:color w:val="2D2D2D"/>
                <w:szCs w:val="28"/>
              </w:rPr>
              <w:t>Х</w:t>
            </w:r>
            <w:proofErr w:type="gramEnd"/>
            <w:r w:rsidR="00C63A46" w:rsidRPr="006E231B">
              <w:rPr>
                <w:rFonts w:eastAsia="Times New Roman"/>
                <w:color w:val="2D2D2D"/>
                <w:szCs w:val="28"/>
              </w:rPr>
              <w:t>акуринохабль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года</w:t>
            </w:r>
          </w:p>
        </w:tc>
      </w:tr>
    </w:tbl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5"/>
        <w:gridCol w:w="5920"/>
      </w:tblGrid>
      <w:tr w:rsidR="00774CC8" w:rsidRPr="006E231B" w:rsidTr="008A2E63">
        <w:trPr>
          <w:trHeight w:val="15"/>
        </w:trPr>
        <w:tc>
          <w:tcPr>
            <w:tcW w:w="4805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316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Выдан 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(организация  или физическое  лицо)</w:t>
            </w:r>
          </w:p>
        </w:tc>
      </w:tr>
      <w:tr w:rsidR="00774CC8" w:rsidRPr="006E231B" w:rsidTr="008A2E63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(должность, фамилия, имя, отчество)</w:t>
            </w:r>
          </w:p>
        </w:tc>
      </w:tr>
      <w:tr w:rsidR="00774CC8" w:rsidRPr="006E231B" w:rsidTr="008A2E63">
        <w:tc>
          <w:tcPr>
            <w:tcW w:w="13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  <w:u w:val="single"/>
              </w:rPr>
            </w:pPr>
            <w:r w:rsidRPr="006E231B">
              <w:rPr>
                <w:rFonts w:eastAsia="Times New Roman"/>
                <w:color w:val="2D2D2D"/>
                <w:szCs w:val="28"/>
                <w:u w:val="single"/>
              </w:rPr>
              <w:t>на право производства земляных работ</w:t>
            </w:r>
          </w:p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(наименование и местонахождение объекта)</w:t>
            </w:r>
          </w:p>
        </w:tc>
      </w:tr>
      <w:tr w:rsidR="00774CC8" w:rsidRPr="006E231B" w:rsidTr="008A2E63">
        <w:tc>
          <w:tcPr>
            <w:tcW w:w="13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</w:tc>
      </w:tr>
    </w:tbl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br/>
        <w:t xml:space="preserve">в соответствии с согласованным проектом и Положением о порядке производства земляных работ, в том числе связанных со вскрытием дорожных покрытий, нарушением зеленых зон и их восстановлением по окончании земляных работ, утвержденным постановлением главы администрации </w:t>
      </w:r>
      <w:r w:rsidR="00C63A46" w:rsidRPr="006E231B">
        <w:rPr>
          <w:rFonts w:eastAsia="Times New Roman"/>
          <w:color w:val="2D2D2D"/>
          <w:spacing w:val="2"/>
          <w:szCs w:val="28"/>
        </w:rPr>
        <w:t>МО «Хакуринохабльское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сельское поселение» </w:t>
      </w:r>
      <w:r w:rsidR="00C63A46" w:rsidRPr="006E231B">
        <w:rPr>
          <w:rFonts w:eastAsia="Times New Roman"/>
          <w:color w:val="2D2D2D"/>
          <w:spacing w:val="2"/>
          <w:szCs w:val="28"/>
        </w:rPr>
        <w:t>от __.___.2015</w:t>
      </w:r>
      <w:r w:rsidR="0071102C">
        <w:rPr>
          <w:rFonts w:eastAsia="Times New Roman"/>
          <w:color w:val="2D2D2D"/>
          <w:spacing w:val="2"/>
          <w:szCs w:val="28"/>
        </w:rPr>
        <w:t>г.</w:t>
      </w:r>
      <w:r w:rsidR="00C63A46" w:rsidRPr="006E231B">
        <w:rPr>
          <w:rFonts w:eastAsia="Times New Roman"/>
          <w:color w:val="2D2D2D"/>
          <w:spacing w:val="2"/>
          <w:szCs w:val="28"/>
        </w:rPr>
        <w:t>N___</w:t>
      </w:r>
      <w:r w:rsidRPr="006E231B">
        <w:rPr>
          <w:rFonts w:eastAsia="Times New Roman"/>
          <w:color w:val="2D2D2D"/>
          <w:spacing w:val="2"/>
          <w:szCs w:val="28"/>
        </w:rPr>
        <w:t>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0"/>
        <w:gridCol w:w="485"/>
        <w:gridCol w:w="411"/>
        <w:gridCol w:w="485"/>
        <w:gridCol w:w="484"/>
        <w:gridCol w:w="668"/>
        <w:gridCol w:w="1955"/>
        <w:gridCol w:w="411"/>
        <w:gridCol w:w="485"/>
        <w:gridCol w:w="142"/>
        <w:gridCol w:w="305"/>
        <w:gridCol w:w="668"/>
        <w:gridCol w:w="411"/>
        <w:gridCol w:w="935"/>
      </w:tblGrid>
      <w:tr w:rsidR="00774CC8" w:rsidRPr="006E231B" w:rsidTr="008A2E63">
        <w:trPr>
          <w:trHeight w:val="15"/>
        </w:trPr>
        <w:tc>
          <w:tcPr>
            <w:tcW w:w="2587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2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511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Работы начать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20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года и закончить 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до</w:t>
            </w:r>
            <w:proofErr w:type="gramEnd"/>
            <w:r w:rsidRPr="006E231B">
              <w:rPr>
                <w:rFonts w:eastAsia="Times New Roman"/>
                <w:color w:val="2D2D2D"/>
                <w:szCs w:val="28"/>
              </w:rPr>
              <w:t xml:space="preserve">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года</w:t>
            </w:r>
          </w:p>
        </w:tc>
      </w:tr>
      <w:tr w:rsidR="00774CC8" w:rsidRPr="006E231B" w:rsidTr="008A2E63">
        <w:trPr>
          <w:trHeight w:val="15"/>
        </w:trPr>
        <w:tc>
          <w:tcPr>
            <w:tcW w:w="10164" w:type="dxa"/>
            <w:gridSpan w:val="10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57" w:type="dxa"/>
            <w:gridSpan w:val="4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016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Особые условия (размеры вскрытий, бортовых камней и т.д.)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</w:tbl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br/>
        <w:t>После окончания работ восстановить участок вскрытия силами своего предприятия или подрядной организацией, вернуть ордер и сдать восстановленный участок в администрацию муниципального образован</w:t>
      </w:r>
      <w:r w:rsidR="00C63A46" w:rsidRPr="006E231B">
        <w:rPr>
          <w:rFonts w:eastAsia="Times New Roman"/>
          <w:color w:val="2D2D2D"/>
          <w:spacing w:val="2"/>
          <w:szCs w:val="28"/>
        </w:rPr>
        <w:t>ия «Хакуринохабльское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сельское поселение».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7"/>
        <w:gridCol w:w="4943"/>
        <w:gridCol w:w="3205"/>
      </w:tblGrid>
      <w:tr w:rsidR="00774CC8" w:rsidRPr="006E231B" w:rsidTr="008A2E63">
        <w:trPr>
          <w:trHeight w:val="15"/>
        </w:trPr>
        <w:tc>
          <w:tcPr>
            <w:tcW w:w="1663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022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435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Я,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, обязуюсь соблюдать</w:t>
            </w:r>
          </w:p>
        </w:tc>
      </w:tr>
      <w:tr w:rsidR="00774CC8" w:rsidRPr="006E231B" w:rsidTr="008A2E6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(ФИО 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ответственного</w:t>
            </w:r>
            <w:proofErr w:type="gramEnd"/>
            <w:r w:rsidRPr="006E231B">
              <w:rPr>
                <w:rFonts w:eastAsia="Times New Roman"/>
                <w:color w:val="2D2D2D"/>
                <w:szCs w:val="28"/>
              </w:rPr>
              <w:t>)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</w:tbl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указанные условия и выполнить работы в срок, установленный ордером.</w:t>
      </w:r>
      <w:r w:rsidRPr="006E231B">
        <w:rPr>
          <w:rFonts w:eastAsia="Times New Roman"/>
          <w:color w:val="2D2D2D"/>
          <w:spacing w:val="2"/>
          <w:szCs w:val="28"/>
        </w:rPr>
        <w:br/>
        <w:t>С Положением о порядке производства земляных работ, в том числе связанных со вскрытием дорожных покрытий и нарушением зеленых зон и их восстановлением по окончании земляных работ ознакомлен и обязуюсь выполнять.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Об ответственности за нарушение правил проведения ремонтных работ, предусмотренных статьями  </w:t>
      </w:r>
      <w:hyperlink r:id="rId9" w:history="1">
        <w:r w:rsidRPr="006E231B">
          <w:rPr>
            <w:rFonts w:eastAsia="Times New Roman"/>
            <w:color w:val="00466E"/>
            <w:spacing w:val="2"/>
            <w:szCs w:val="28"/>
            <w:u w:val="single"/>
          </w:rPr>
          <w:t xml:space="preserve"> "Об административных правонарушениях"</w:t>
        </w:r>
      </w:hyperlink>
      <w:r w:rsidRPr="006E231B">
        <w:rPr>
          <w:rFonts w:eastAsia="Times New Roman"/>
          <w:color w:val="2D2D2D"/>
          <w:spacing w:val="2"/>
          <w:szCs w:val="28"/>
        </w:rPr>
        <w:t xml:space="preserve">, 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lastRenderedPageBreak/>
        <w:t>предупрежден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>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"/>
        <w:gridCol w:w="481"/>
        <w:gridCol w:w="485"/>
        <w:gridCol w:w="1351"/>
        <w:gridCol w:w="702"/>
        <w:gridCol w:w="481"/>
        <w:gridCol w:w="2290"/>
        <w:gridCol w:w="3080"/>
      </w:tblGrid>
      <w:tr w:rsidR="00774CC8" w:rsidRPr="006E231B" w:rsidTr="008A2E63">
        <w:trPr>
          <w:trHeight w:val="15"/>
        </w:trPr>
        <w:tc>
          <w:tcPr>
            <w:tcW w:w="8316" w:type="dxa"/>
            <w:gridSpan w:val="7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805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83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Подпись 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ответственного</w:t>
            </w:r>
            <w:proofErr w:type="gramEnd"/>
            <w:r w:rsidRPr="006E231B">
              <w:rPr>
                <w:rFonts w:eastAsia="Times New Roman"/>
                <w:color w:val="2D2D2D"/>
                <w:szCs w:val="28"/>
              </w:rPr>
              <w:t xml:space="preserve"> за производство работ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rPr>
          <w:trHeight w:val="15"/>
        </w:trPr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033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1" w:type="dxa"/>
            <w:gridSpan w:val="2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года</w:t>
            </w:r>
          </w:p>
        </w:tc>
      </w:tr>
    </w:tbl>
    <w:p w:rsidR="00774CC8" w:rsidRPr="006E231B" w:rsidRDefault="00774CC8" w:rsidP="00C63A46">
      <w:pPr>
        <w:pStyle w:val="2"/>
        <w:jc w:val="both"/>
        <w:rPr>
          <w:rFonts w:eastAsia="Times New Roman"/>
          <w:vanish/>
          <w:color w:val="242424"/>
          <w:spacing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9"/>
        <w:gridCol w:w="720"/>
        <w:gridCol w:w="241"/>
        <w:gridCol w:w="2798"/>
        <w:gridCol w:w="385"/>
        <w:gridCol w:w="2622"/>
      </w:tblGrid>
      <w:tr w:rsidR="00774CC8" w:rsidRPr="006E231B" w:rsidTr="008A2E63">
        <w:trPr>
          <w:trHeight w:val="15"/>
        </w:trPr>
        <w:tc>
          <w:tcPr>
            <w:tcW w:w="2589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2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41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798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85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622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Адрес организации</w:t>
            </w:r>
          </w:p>
        </w:tc>
        <w:tc>
          <w:tcPr>
            <w:tcW w:w="604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67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Домашний адрес 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ответственного</w:t>
            </w:r>
            <w:proofErr w:type="gramEnd"/>
            <w:r w:rsidRPr="006E231B">
              <w:rPr>
                <w:rFonts w:eastAsia="Times New Roman"/>
                <w:color w:val="2D2D2D"/>
                <w:szCs w:val="28"/>
              </w:rPr>
              <w:t xml:space="preserve"> за производство работ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N телефона</w:t>
            </w:r>
          </w:p>
        </w:tc>
        <w:tc>
          <w:tcPr>
            <w:tcW w:w="676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Глава администрации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C63A46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proofErr w:type="spellStart"/>
            <w:r w:rsidRPr="006E231B">
              <w:rPr>
                <w:rFonts w:eastAsia="Times New Roman"/>
                <w:color w:val="2D2D2D"/>
                <w:szCs w:val="28"/>
              </w:rPr>
              <w:t>Р.Р.Аутлев</w:t>
            </w:r>
            <w:proofErr w:type="spellEnd"/>
          </w:p>
        </w:tc>
      </w:tr>
    </w:tbl>
    <w:p w:rsid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                                              </w:t>
      </w:r>
    </w:p>
    <w:p w:rsidR="006E231B" w:rsidRDefault="006E231B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6E231B" w:rsidRDefault="006E231B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Default="00B203D0" w:rsidP="00B203D0"/>
    <w:p w:rsidR="00B203D0" w:rsidRPr="00B203D0" w:rsidRDefault="00B203D0" w:rsidP="00B203D0"/>
    <w:p w:rsidR="006E231B" w:rsidRDefault="006E231B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6E231B" w:rsidRDefault="006E231B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774CC8" w:rsidRPr="006E231B" w:rsidRDefault="00774CC8" w:rsidP="006E231B">
      <w:pPr>
        <w:pStyle w:val="2"/>
        <w:jc w:val="center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4C4C4C"/>
          <w:spacing w:val="2"/>
          <w:szCs w:val="28"/>
        </w:rPr>
        <w:t>Форма 2-а. Заявление</w:t>
      </w:r>
    </w:p>
    <w:p w:rsidR="006E231B" w:rsidRDefault="006E231B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774CC8" w:rsidRPr="006E231B" w:rsidRDefault="007724E4" w:rsidP="00F84DD6">
      <w:pPr>
        <w:pStyle w:val="2"/>
        <w:jc w:val="right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Форма 2-а</w:t>
      </w:r>
      <w:r>
        <w:rPr>
          <w:rFonts w:eastAsia="Times New Roman"/>
          <w:color w:val="2D2D2D"/>
          <w:spacing w:val="2"/>
          <w:szCs w:val="28"/>
        </w:rPr>
        <w:br/>
      </w:r>
      <w:r>
        <w:rPr>
          <w:rFonts w:eastAsia="Times New Roman"/>
          <w:color w:val="2D2D2D"/>
          <w:spacing w:val="2"/>
          <w:szCs w:val="28"/>
        </w:rPr>
        <w:br/>
        <w:t xml:space="preserve">Главе </w:t>
      </w:r>
      <w:r w:rsidR="00774CC8" w:rsidRPr="006E231B">
        <w:rPr>
          <w:rFonts w:eastAsia="Times New Roman"/>
          <w:color w:val="2D2D2D"/>
          <w:spacing w:val="2"/>
          <w:szCs w:val="28"/>
        </w:rPr>
        <w:t>администрации</w:t>
      </w:r>
      <w:r w:rsidR="00774CC8" w:rsidRPr="006E231B">
        <w:rPr>
          <w:rFonts w:eastAsia="Times New Roman"/>
          <w:color w:val="2D2D2D"/>
          <w:spacing w:val="2"/>
          <w:szCs w:val="28"/>
        </w:rPr>
        <w:br/>
        <w:t>МО «</w:t>
      </w:r>
      <w:r w:rsidR="00C63A46" w:rsidRPr="006E231B">
        <w:rPr>
          <w:rFonts w:eastAsia="Times New Roman"/>
          <w:color w:val="2D2D2D"/>
          <w:spacing w:val="2"/>
          <w:szCs w:val="28"/>
        </w:rPr>
        <w:t>Хакуринохабльское</w:t>
      </w:r>
      <w:r w:rsidR="00774CC8" w:rsidRPr="006E231B">
        <w:rPr>
          <w:rFonts w:eastAsia="Times New Roman"/>
          <w:color w:val="2D2D2D"/>
          <w:spacing w:val="2"/>
          <w:szCs w:val="28"/>
        </w:rPr>
        <w:t xml:space="preserve"> сел</w:t>
      </w:r>
      <w:r w:rsidR="00C63A46" w:rsidRPr="006E231B">
        <w:rPr>
          <w:rFonts w:eastAsia="Times New Roman"/>
          <w:color w:val="2D2D2D"/>
          <w:spacing w:val="2"/>
          <w:szCs w:val="28"/>
        </w:rPr>
        <w:t>ьское поселение»</w:t>
      </w:r>
      <w:r w:rsidR="00C63A46" w:rsidRPr="006E231B">
        <w:rPr>
          <w:rFonts w:eastAsia="Times New Roman"/>
          <w:color w:val="2D2D2D"/>
          <w:spacing w:val="2"/>
          <w:szCs w:val="28"/>
        </w:rPr>
        <w:br/>
      </w:r>
      <w:proofErr w:type="spellStart"/>
      <w:r w:rsidR="00C63A46" w:rsidRPr="006E231B">
        <w:rPr>
          <w:rFonts w:eastAsia="Times New Roman"/>
          <w:color w:val="2D2D2D"/>
          <w:spacing w:val="2"/>
          <w:szCs w:val="28"/>
        </w:rPr>
        <w:t>Аутлеву</w:t>
      </w:r>
      <w:proofErr w:type="spellEnd"/>
      <w:r w:rsidR="00C63A46" w:rsidRPr="006E231B">
        <w:rPr>
          <w:rFonts w:eastAsia="Times New Roman"/>
          <w:color w:val="2D2D2D"/>
          <w:spacing w:val="2"/>
          <w:szCs w:val="28"/>
        </w:rPr>
        <w:t xml:space="preserve"> Р.Р.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4"/>
        <w:gridCol w:w="6411"/>
      </w:tblGrid>
      <w:tr w:rsidR="00774CC8" w:rsidRPr="006E231B" w:rsidTr="008A2E63">
        <w:trPr>
          <w:trHeight w:val="15"/>
        </w:trPr>
        <w:tc>
          <w:tcPr>
            <w:tcW w:w="3696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425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От организации или физического лица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(наименование организации, почтовый адрес, банковские реквизиты, телефон)</w:t>
            </w:r>
          </w:p>
        </w:tc>
      </w:tr>
    </w:tbl>
    <w:p w:rsidR="00774CC8" w:rsidRPr="006E231B" w:rsidRDefault="00774CC8" w:rsidP="00F84DD6">
      <w:pPr>
        <w:pStyle w:val="2"/>
        <w:jc w:val="center"/>
        <w:rPr>
          <w:rFonts w:eastAsia="Times New Roman"/>
          <w:color w:val="3C3C3C"/>
          <w:spacing w:val="2"/>
          <w:szCs w:val="28"/>
        </w:rPr>
      </w:pPr>
      <w:r w:rsidRPr="006E231B">
        <w:rPr>
          <w:rFonts w:eastAsia="Times New Roman"/>
          <w:color w:val="3C3C3C"/>
          <w:spacing w:val="2"/>
          <w:szCs w:val="28"/>
        </w:rPr>
        <w:br/>
        <w:t>     </w:t>
      </w:r>
      <w:r w:rsidRPr="006E231B">
        <w:rPr>
          <w:rFonts w:eastAsia="Times New Roman"/>
          <w:color w:val="3C3C3C"/>
          <w:spacing w:val="2"/>
          <w:szCs w:val="28"/>
        </w:rPr>
        <w:br/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"/>
        <w:gridCol w:w="440"/>
        <w:gridCol w:w="485"/>
        <w:gridCol w:w="109"/>
        <w:gridCol w:w="735"/>
        <w:gridCol w:w="750"/>
        <w:gridCol w:w="441"/>
        <w:gridCol w:w="1172"/>
        <w:gridCol w:w="376"/>
        <w:gridCol w:w="510"/>
        <w:gridCol w:w="978"/>
        <w:gridCol w:w="750"/>
        <w:gridCol w:w="441"/>
        <w:gridCol w:w="206"/>
        <w:gridCol w:w="1453"/>
      </w:tblGrid>
      <w:tr w:rsidR="00774CC8" w:rsidRPr="006E231B" w:rsidTr="008A2E63">
        <w:trPr>
          <w:trHeight w:val="15"/>
        </w:trPr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5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78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2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63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033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2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48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Прошу выдать ордер на выполнение земляных работ, на земельном участке 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по</w:t>
            </w:r>
            <w:proofErr w:type="gramEnd"/>
          </w:p>
        </w:tc>
      </w:tr>
      <w:tr w:rsidR="00774CC8" w:rsidRPr="006E231B" w:rsidTr="008A2E63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адресу:</w:t>
            </w:r>
          </w:p>
        </w:tc>
        <w:tc>
          <w:tcPr>
            <w:tcW w:w="961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сроком 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с</w:t>
            </w:r>
            <w:proofErr w:type="gramEnd"/>
          </w:p>
        </w:tc>
      </w:tr>
      <w:tr w:rsidR="00774CC8" w:rsidRPr="006E231B" w:rsidTr="008A2E6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года 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по</w:t>
            </w:r>
            <w:proofErr w:type="gramEnd"/>
            <w:r w:rsidRPr="006E231B">
              <w:rPr>
                <w:rFonts w:eastAsia="Times New Roman"/>
                <w:color w:val="2D2D2D"/>
                <w:szCs w:val="28"/>
              </w:rPr>
              <w:t xml:space="preserve"> 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года.</w:t>
            </w:r>
          </w:p>
        </w:tc>
      </w:tr>
    </w:tbl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br/>
        <w:t>Обязуемся: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1. После окончания земляных работ и восстановления вскрытых участков вернуть ордер в администрацию МО «</w:t>
      </w:r>
      <w:r w:rsidR="00C63A46" w:rsidRPr="006E231B">
        <w:rPr>
          <w:rFonts w:eastAsia="Times New Roman"/>
          <w:color w:val="2D2D2D"/>
          <w:spacing w:val="2"/>
          <w:szCs w:val="28"/>
        </w:rPr>
        <w:t>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сельское поселение».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2. В случае выявления замечаний по восстановлению разрушений, устранить их в пятидневный срок.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 xml:space="preserve">С Положением о порядке производства земляных работ, в том числе связанных со вскрытием дорожных покрытий, нарушением зеленых насаждений и др. покрытий и их восстановлением по окончании земляных работ, утвержденным постановлением главы администрации </w:t>
      </w:r>
      <w:r w:rsidR="00C63A46" w:rsidRPr="006E231B">
        <w:rPr>
          <w:rFonts w:eastAsia="Times New Roman"/>
          <w:color w:val="2D2D2D"/>
          <w:spacing w:val="2"/>
          <w:szCs w:val="28"/>
        </w:rPr>
        <w:t>МО «Хакуринохабльское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сельское поселение» </w:t>
      </w:r>
      <w:r w:rsidR="00C63A46" w:rsidRPr="006E231B">
        <w:rPr>
          <w:rFonts w:eastAsia="Times New Roman"/>
          <w:color w:val="2D2D2D"/>
          <w:spacing w:val="2"/>
          <w:szCs w:val="28"/>
        </w:rPr>
        <w:t>от  __.___</w:t>
      </w:r>
      <w:r w:rsidRPr="006E231B">
        <w:rPr>
          <w:rFonts w:eastAsia="Times New Roman"/>
          <w:color w:val="2D2D2D"/>
          <w:spacing w:val="2"/>
          <w:szCs w:val="28"/>
        </w:rPr>
        <w:t xml:space="preserve">.2015 N </w:t>
      </w:r>
      <w:r w:rsidR="00C63A46" w:rsidRPr="006E231B">
        <w:rPr>
          <w:rFonts w:eastAsia="Times New Roman"/>
          <w:color w:val="2D2D2D"/>
          <w:spacing w:val="2"/>
          <w:szCs w:val="28"/>
        </w:rPr>
        <w:t>___</w:t>
      </w:r>
      <w:r w:rsidRPr="006E231B">
        <w:rPr>
          <w:rFonts w:eastAsia="Times New Roman"/>
          <w:color w:val="2D2D2D"/>
          <w:spacing w:val="2"/>
          <w:szCs w:val="28"/>
        </w:rPr>
        <w:t>, ознакомлены и обязуемся выполнять.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>Об ответственности за нарушение правил проведения ремонтных работ предупреждены.</w:t>
      </w:r>
      <w:r w:rsidRPr="006E231B">
        <w:rPr>
          <w:rFonts w:eastAsia="Times New Roman"/>
          <w:color w:val="2D2D2D"/>
          <w:spacing w:val="2"/>
          <w:szCs w:val="28"/>
        </w:rPr>
        <w:br/>
        <w:t>Приложение:</w:t>
      </w:r>
      <w:r w:rsidRPr="006E231B">
        <w:rPr>
          <w:rFonts w:eastAsia="Times New Roman"/>
          <w:color w:val="2D2D2D"/>
          <w:spacing w:val="2"/>
          <w:szCs w:val="28"/>
        </w:rPr>
        <w:br/>
        <w:t>1. Гарантийное письмо на восстановление вскрытых участков.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5"/>
        <w:gridCol w:w="6450"/>
      </w:tblGrid>
      <w:tr w:rsidR="00774CC8" w:rsidRPr="006E231B" w:rsidTr="008A2E63">
        <w:trPr>
          <w:trHeight w:val="15"/>
        </w:trPr>
        <w:tc>
          <w:tcPr>
            <w:tcW w:w="3511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61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Руководитель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(должность) (подпись) (фамилия, имя, отчество)</w:t>
            </w:r>
          </w:p>
        </w:tc>
      </w:tr>
    </w:tbl>
    <w:p w:rsid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М.П.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Корешок контроля</w:t>
      </w:r>
      <w:proofErr w:type="gramStart"/>
      <w:r w:rsidRPr="006E231B">
        <w:rPr>
          <w:rFonts w:eastAsia="Times New Roman"/>
          <w:color w:val="2D2D2D"/>
          <w:spacing w:val="2"/>
          <w:szCs w:val="28"/>
        </w:rPr>
        <w:br/>
        <w:t>П</w:t>
      </w:r>
      <w:proofErr w:type="gramEnd"/>
      <w:r w:rsidRPr="006E231B">
        <w:rPr>
          <w:rFonts w:eastAsia="Times New Roman"/>
          <w:color w:val="2D2D2D"/>
          <w:spacing w:val="2"/>
          <w:szCs w:val="28"/>
        </w:rPr>
        <w:t>о данному заявлению выдан ордер N _ от "_" 20_ года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>Действие ордера продлено до "__" __ 20    года</w:t>
      </w:r>
      <w:r w:rsidRPr="006E231B">
        <w:rPr>
          <w:rFonts w:eastAsia="Times New Roman"/>
          <w:color w:val="2D2D2D"/>
          <w:spacing w:val="2"/>
          <w:szCs w:val="28"/>
        </w:rPr>
        <w:br/>
        <w:t>Ордер с актом о восстановлении разрушений возвращен "_" 20_ года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t xml:space="preserve">          </w:t>
      </w:r>
      <w:r w:rsidR="00C63A46" w:rsidRPr="006E231B">
        <w:rPr>
          <w:rFonts w:eastAsia="Times New Roman"/>
          <w:color w:val="2D2D2D"/>
          <w:spacing w:val="2"/>
          <w:szCs w:val="28"/>
        </w:rPr>
        <w:t xml:space="preserve">  Администрация МО «Хакуринохабль</w:t>
      </w:r>
      <w:r w:rsidRPr="006E231B">
        <w:rPr>
          <w:rFonts w:eastAsia="Times New Roman"/>
          <w:color w:val="2D2D2D"/>
          <w:spacing w:val="2"/>
          <w:szCs w:val="28"/>
        </w:rPr>
        <w:t>ское сельское поселение»</w:t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3C3C3C"/>
          <w:spacing w:val="2"/>
          <w:szCs w:val="28"/>
        </w:rPr>
      </w:pPr>
    </w:p>
    <w:p w:rsidR="00774CC8" w:rsidRPr="006E231B" w:rsidRDefault="00774CC8" w:rsidP="00C63A46">
      <w:pPr>
        <w:pStyle w:val="2"/>
        <w:jc w:val="both"/>
        <w:rPr>
          <w:rFonts w:eastAsia="Times New Roman"/>
          <w:color w:val="3C3C3C"/>
          <w:spacing w:val="2"/>
          <w:szCs w:val="28"/>
        </w:rPr>
      </w:pPr>
    </w:p>
    <w:p w:rsidR="00774CC8" w:rsidRPr="006E231B" w:rsidRDefault="0071102C" w:rsidP="00C63A46">
      <w:pPr>
        <w:pStyle w:val="2"/>
        <w:jc w:val="both"/>
        <w:rPr>
          <w:rFonts w:eastAsia="Times New Roman"/>
          <w:color w:val="3C3C3C"/>
          <w:spacing w:val="2"/>
          <w:szCs w:val="28"/>
        </w:rPr>
      </w:pPr>
      <w:r>
        <w:rPr>
          <w:rFonts w:eastAsia="Times New Roman"/>
          <w:color w:val="3C3C3C"/>
          <w:spacing w:val="2"/>
          <w:szCs w:val="28"/>
        </w:rPr>
        <w:t>Ордер</w:t>
      </w:r>
      <w:proofErr w:type="gramStart"/>
      <w:r>
        <w:rPr>
          <w:rFonts w:eastAsia="Times New Roman"/>
          <w:color w:val="3C3C3C"/>
          <w:spacing w:val="2"/>
          <w:szCs w:val="28"/>
        </w:rPr>
        <w:t>N</w:t>
      </w:r>
      <w:proofErr w:type="gramEnd"/>
      <w:r w:rsidR="00774CC8" w:rsidRPr="006E231B">
        <w:rPr>
          <w:rFonts w:eastAsia="Times New Roman"/>
          <w:color w:val="3C3C3C"/>
          <w:spacing w:val="2"/>
          <w:szCs w:val="28"/>
        </w:rPr>
        <w:t>__</w:t>
      </w:r>
      <w:r w:rsidR="00774CC8" w:rsidRPr="006E231B">
        <w:rPr>
          <w:rFonts w:eastAsia="Times New Roman"/>
          <w:color w:val="3C3C3C"/>
          <w:spacing w:val="2"/>
          <w:szCs w:val="28"/>
        </w:rPr>
        <w:br/>
        <w:t>на право производства земляных работ на территории</w:t>
      </w:r>
      <w:r w:rsidR="00774CC8" w:rsidRPr="006E231B">
        <w:rPr>
          <w:rFonts w:eastAsia="Times New Roman"/>
          <w:color w:val="3C3C3C"/>
          <w:spacing w:val="2"/>
          <w:szCs w:val="28"/>
        </w:rPr>
        <w:br/>
        <w:t xml:space="preserve"> </w:t>
      </w:r>
      <w:r w:rsidR="00774CC8" w:rsidRPr="006E231B">
        <w:rPr>
          <w:rFonts w:eastAsia="Times New Roman"/>
          <w:color w:val="2D2D2D"/>
          <w:spacing w:val="2"/>
          <w:szCs w:val="28"/>
        </w:rPr>
        <w:t>МО «</w:t>
      </w:r>
      <w:r w:rsidR="00C63A46" w:rsidRPr="006E231B">
        <w:rPr>
          <w:rFonts w:eastAsia="Times New Roman"/>
          <w:color w:val="2D2D2D"/>
          <w:spacing w:val="2"/>
          <w:szCs w:val="28"/>
        </w:rPr>
        <w:t>Хакуринохабль</w:t>
      </w:r>
      <w:r w:rsidR="00774CC8" w:rsidRPr="006E231B">
        <w:rPr>
          <w:rFonts w:eastAsia="Times New Roman"/>
          <w:color w:val="2D2D2D"/>
          <w:spacing w:val="2"/>
          <w:szCs w:val="28"/>
        </w:rPr>
        <w:t>ское сельское поселение»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0"/>
        <w:gridCol w:w="2039"/>
        <w:gridCol w:w="485"/>
        <w:gridCol w:w="452"/>
        <w:gridCol w:w="515"/>
        <w:gridCol w:w="1008"/>
        <w:gridCol w:w="688"/>
        <w:gridCol w:w="452"/>
        <w:gridCol w:w="986"/>
      </w:tblGrid>
      <w:tr w:rsidR="00C63A46" w:rsidRPr="006E231B" w:rsidTr="008A2E63">
        <w:trPr>
          <w:trHeight w:val="15"/>
        </w:trPr>
        <w:tc>
          <w:tcPr>
            <w:tcW w:w="3142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25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48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C63A46" w:rsidRPr="006E231B" w:rsidTr="008A2E63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C63A46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proofErr w:type="spellStart"/>
            <w:r w:rsidRPr="006E231B">
              <w:rPr>
                <w:rFonts w:eastAsia="Times New Roman"/>
                <w:color w:val="2D2D2D"/>
                <w:szCs w:val="28"/>
              </w:rPr>
              <w:t>а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.Х</w:t>
            </w:r>
            <w:proofErr w:type="gramEnd"/>
            <w:r w:rsidRPr="006E231B">
              <w:rPr>
                <w:rFonts w:eastAsia="Times New Roman"/>
                <w:color w:val="2D2D2D"/>
                <w:szCs w:val="28"/>
              </w:rPr>
              <w:t>акуринохабль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года</w:t>
            </w:r>
          </w:p>
        </w:tc>
      </w:tr>
      <w:tr w:rsidR="00774CC8" w:rsidRPr="006E231B" w:rsidTr="008A2E63">
        <w:trPr>
          <w:trHeight w:val="15"/>
        </w:trPr>
        <w:tc>
          <w:tcPr>
            <w:tcW w:w="13121" w:type="dxa"/>
            <w:gridSpan w:val="9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Выдан </w:t>
            </w:r>
          </w:p>
        </w:tc>
      </w:tr>
      <w:tr w:rsidR="00774CC8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(наименование организации или физического лица)</w:t>
            </w:r>
          </w:p>
        </w:tc>
      </w:tr>
      <w:tr w:rsidR="00F84DD6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84DD6" w:rsidRDefault="00F84DD6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  <w:p w:rsidR="00F84DD6" w:rsidRPr="00F84DD6" w:rsidRDefault="00F84DD6" w:rsidP="00F84DD6"/>
        </w:tc>
      </w:tr>
      <w:tr w:rsidR="00774CC8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(должность, фамилия, имя, отчество)</w:t>
            </w:r>
          </w:p>
        </w:tc>
      </w:tr>
      <w:tr w:rsidR="00F84DD6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84DD6" w:rsidRDefault="00F84DD6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  <w:p w:rsidR="00F84DD6" w:rsidRPr="00F84DD6" w:rsidRDefault="00F84DD6" w:rsidP="00F84DD6"/>
        </w:tc>
      </w:tr>
      <w:tr w:rsidR="00774CC8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на право производства земляных работ</w:t>
            </w:r>
          </w:p>
          <w:p w:rsidR="00F84DD6" w:rsidRPr="00F84DD6" w:rsidRDefault="00F84DD6" w:rsidP="00F84DD6"/>
        </w:tc>
      </w:tr>
      <w:tr w:rsidR="00F84DD6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84DD6" w:rsidRPr="006E231B" w:rsidRDefault="00F84DD6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</w:tc>
      </w:tr>
      <w:tr w:rsidR="00F84DD6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84DD6" w:rsidRPr="006E231B" w:rsidRDefault="00F84DD6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(наименование и местонахождение объекта)</w:t>
            </w:r>
          </w:p>
        </w:tc>
      </w:tr>
    </w:tbl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br/>
        <w:t>в соответствии с согласованным проектом и Положения о порядке производства земляных работ, в том числе связанных со вскрытием дорожных покрытий, нарушением зеленых зон и их восстановлением по окончании земляных работ.</w:t>
      </w:r>
      <w:r w:rsidRPr="006E231B">
        <w:rPr>
          <w:rFonts w:eastAsia="Times New Roman"/>
          <w:color w:val="2D2D2D"/>
          <w:spacing w:val="2"/>
          <w:szCs w:val="28"/>
        </w:rPr>
        <w:br/>
      </w:r>
      <w:r w:rsidRPr="006E231B">
        <w:rPr>
          <w:rFonts w:eastAsia="Times New Roman"/>
          <w:color w:val="2D2D2D"/>
          <w:spacing w:val="2"/>
          <w:szCs w:val="28"/>
        </w:rPr>
        <w:br/>
        <w:t xml:space="preserve">После окончания работ восстановить участок вскрытия силами своего предприятия или подрядной организацией, вернуть ордер и сдать восстановленный участок в администрацию </w:t>
      </w:r>
      <w:r w:rsidR="00C63A46" w:rsidRPr="006E231B">
        <w:rPr>
          <w:rFonts w:eastAsia="Times New Roman"/>
          <w:color w:val="2D2D2D"/>
          <w:spacing w:val="2"/>
          <w:szCs w:val="28"/>
        </w:rPr>
        <w:t>МО «Хакуринохабльское</w:t>
      </w:r>
      <w:r w:rsidRPr="006E231B">
        <w:rPr>
          <w:rFonts w:eastAsia="Times New Roman"/>
          <w:color w:val="2D2D2D"/>
          <w:spacing w:val="2"/>
          <w:szCs w:val="28"/>
        </w:rPr>
        <w:t xml:space="preserve"> сельское поселение».</w:t>
      </w:r>
      <w:r w:rsidRPr="006E231B">
        <w:rPr>
          <w:rFonts w:eastAsia="Times New Roman"/>
          <w:color w:val="2D2D2D"/>
          <w:spacing w:val="2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2"/>
        <w:gridCol w:w="485"/>
        <w:gridCol w:w="376"/>
        <w:gridCol w:w="498"/>
        <w:gridCol w:w="376"/>
        <w:gridCol w:w="702"/>
        <w:gridCol w:w="376"/>
        <w:gridCol w:w="1633"/>
        <w:gridCol w:w="306"/>
        <w:gridCol w:w="376"/>
        <w:gridCol w:w="498"/>
        <w:gridCol w:w="376"/>
        <w:gridCol w:w="702"/>
        <w:gridCol w:w="376"/>
        <w:gridCol w:w="603"/>
      </w:tblGrid>
      <w:tr w:rsidR="00774CC8" w:rsidRPr="006E231B" w:rsidTr="008A2E63">
        <w:trPr>
          <w:trHeight w:val="15"/>
        </w:trPr>
        <w:tc>
          <w:tcPr>
            <w:tcW w:w="3511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2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511" w:type="dxa"/>
            <w:gridSpan w:val="2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2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70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Работы начать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года и закончить </w:t>
            </w:r>
            <w:proofErr w:type="gramStart"/>
            <w:r w:rsidRPr="006E231B">
              <w:rPr>
                <w:rFonts w:eastAsia="Times New Roman"/>
                <w:color w:val="2D2D2D"/>
                <w:szCs w:val="28"/>
              </w:rPr>
              <w:t>до</w:t>
            </w:r>
            <w:proofErr w:type="gramEnd"/>
            <w:r w:rsidRPr="006E231B">
              <w:rPr>
                <w:rFonts w:eastAsia="Times New Roman"/>
                <w:color w:val="2D2D2D"/>
                <w:szCs w:val="28"/>
              </w:rPr>
              <w:t xml:space="preserve"> 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г</w:t>
            </w:r>
          </w:p>
        </w:tc>
      </w:tr>
      <w:tr w:rsidR="00774CC8" w:rsidRPr="006E231B" w:rsidTr="008A2E63">
        <w:trPr>
          <w:trHeight w:val="15"/>
        </w:trPr>
        <w:tc>
          <w:tcPr>
            <w:tcW w:w="4620" w:type="dxa"/>
            <w:gridSpan w:val="5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066" w:type="dxa"/>
            <w:gridSpan w:val="3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435" w:type="dxa"/>
            <w:gridSpan w:val="7"/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</w:tr>
      <w:tr w:rsidR="00774CC8" w:rsidRPr="006E231B" w:rsidTr="008A2E63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>Глава администрации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</w:p>
          <w:p w:rsidR="00774CC8" w:rsidRPr="006E231B" w:rsidRDefault="00774CC8" w:rsidP="00C63A46">
            <w:pPr>
              <w:pStyle w:val="2"/>
              <w:jc w:val="both"/>
              <w:rPr>
                <w:rFonts w:eastAsia="Times New Roman"/>
                <w:color w:val="2D2D2D"/>
                <w:szCs w:val="28"/>
              </w:rPr>
            </w:pPr>
            <w:r w:rsidRPr="006E231B">
              <w:rPr>
                <w:rFonts w:eastAsia="Times New Roman"/>
                <w:color w:val="2D2D2D"/>
                <w:szCs w:val="28"/>
              </w:rPr>
              <w:t xml:space="preserve">       </w:t>
            </w:r>
            <w:proofErr w:type="spellStart"/>
            <w:r w:rsidR="00C63A46" w:rsidRPr="006E231B">
              <w:rPr>
                <w:rFonts w:eastAsia="Times New Roman"/>
                <w:color w:val="2D2D2D"/>
                <w:szCs w:val="28"/>
              </w:rPr>
              <w:t>Аутлев</w:t>
            </w:r>
            <w:proofErr w:type="spellEnd"/>
            <w:r w:rsidR="00C63A46" w:rsidRPr="006E231B">
              <w:rPr>
                <w:rFonts w:eastAsia="Times New Roman"/>
                <w:color w:val="2D2D2D"/>
                <w:szCs w:val="28"/>
              </w:rPr>
              <w:t xml:space="preserve"> Р.Р.</w:t>
            </w:r>
          </w:p>
        </w:tc>
      </w:tr>
    </w:tbl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lastRenderedPageBreak/>
        <w:br/>
      </w: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rFonts w:eastAsia="Times New Roman"/>
          <w:color w:val="2D2D2D"/>
          <w:spacing w:val="2"/>
          <w:szCs w:val="28"/>
        </w:rPr>
      </w:pPr>
      <w:r w:rsidRPr="006E231B">
        <w:rPr>
          <w:rFonts w:eastAsia="Times New Roman"/>
          <w:color w:val="2D2D2D"/>
          <w:spacing w:val="2"/>
          <w:szCs w:val="28"/>
        </w:rPr>
        <w:br/>
      </w:r>
    </w:p>
    <w:p w:rsidR="00774CC8" w:rsidRPr="006E231B" w:rsidRDefault="00774CC8" w:rsidP="00C63A46">
      <w:pPr>
        <w:pStyle w:val="2"/>
        <w:jc w:val="both"/>
        <w:rPr>
          <w:szCs w:val="28"/>
        </w:rPr>
      </w:pPr>
    </w:p>
    <w:p w:rsidR="00774CC8" w:rsidRPr="006E231B" w:rsidRDefault="00774CC8" w:rsidP="00C63A46">
      <w:pPr>
        <w:pStyle w:val="2"/>
        <w:jc w:val="both"/>
        <w:rPr>
          <w:szCs w:val="28"/>
        </w:rPr>
      </w:pPr>
    </w:p>
    <w:p w:rsidR="00774CC8" w:rsidRPr="006E231B" w:rsidRDefault="00774CC8" w:rsidP="00C63A46">
      <w:pPr>
        <w:pStyle w:val="2"/>
        <w:jc w:val="both"/>
        <w:rPr>
          <w:szCs w:val="28"/>
        </w:rPr>
      </w:pPr>
    </w:p>
    <w:p w:rsidR="00774CC8" w:rsidRPr="006E231B" w:rsidRDefault="00774CC8" w:rsidP="00C63A46">
      <w:pPr>
        <w:pStyle w:val="2"/>
        <w:jc w:val="both"/>
        <w:rPr>
          <w:szCs w:val="28"/>
        </w:rPr>
      </w:pPr>
    </w:p>
    <w:p w:rsidR="00774CC8" w:rsidRPr="006E231B" w:rsidRDefault="00774CC8" w:rsidP="00C63A46">
      <w:pPr>
        <w:pStyle w:val="2"/>
        <w:jc w:val="both"/>
        <w:rPr>
          <w:szCs w:val="28"/>
        </w:rPr>
      </w:pPr>
    </w:p>
    <w:p w:rsidR="000B7CE3" w:rsidRPr="006E231B" w:rsidRDefault="000B7CE3" w:rsidP="00C63A46">
      <w:pPr>
        <w:pStyle w:val="2"/>
        <w:jc w:val="both"/>
        <w:rPr>
          <w:szCs w:val="28"/>
        </w:rPr>
      </w:pPr>
    </w:p>
    <w:sectPr w:rsidR="000B7CE3" w:rsidRPr="006E231B" w:rsidSect="007E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CC8"/>
    <w:rsid w:val="000333FF"/>
    <w:rsid w:val="000451FB"/>
    <w:rsid w:val="00083C35"/>
    <w:rsid w:val="000B7CE3"/>
    <w:rsid w:val="0016740A"/>
    <w:rsid w:val="00555AD7"/>
    <w:rsid w:val="00644302"/>
    <w:rsid w:val="006E231B"/>
    <w:rsid w:val="0071102C"/>
    <w:rsid w:val="007724E4"/>
    <w:rsid w:val="00774CC8"/>
    <w:rsid w:val="007B1F16"/>
    <w:rsid w:val="007C6D56"/>
    <w:rsid w:val="007E3332"/>
    <w:rsid w:val="008B50A7"/>
    <w:rsid w:val="00AA03A1"/>
    <w:rsid w:val="00B11F34"/>
    <w:rsid w:val="00B203D0"/>
    <w:rsid w:val="00C52B4D"/>
    <w:rsid w:val="00C63A46"/>
    <w:rsid w:val="00E84D6D"/>
    <w:rsid w:val="00EB2127"/>
    <w:rsid w:val="00F8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3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4CC8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40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74CC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74CC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4CC8"/>
    <w:rPr>
      <w:rFonts w:ascii="Times New Roman" w:eastAsia="Arial Unicode MS" w:hAnsi="Times New Roman" w:cs="Times New Roman"/>
      <w:b/>
      <w:sz w:val="4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74CC8"/>
    <w:rPr>
      <w:rFonts w:ascii="Times New Roman" w:eastAsia="Arial Unicode MS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74CC8"/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774CC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74CC8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5">
    <w:name w:val="Стиль"/>
    <w:rsid w:val="0004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68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4682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682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846827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8378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15</cp:revision>
  <cp:lastPrinted>2015-11-27T10:35:00Z</cp:lastPrinted>
  <dcterms:created xsi:type="dcterms:W3CDTF">2015-07-22T06:52:00Z</dcterms:created>
  <dcterms:modified xsi:type="dcterms:W3CDTF">2017-12-26T06:31:00Z</dcterms:modified>
</cp:coreProperties>
</file>